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6BCB44B4" w:rsidR="00542FC5" w:rsidRPr="00542FC5" w:rsidRDefault="00FB335D" w:rsidP="00542FC5">
      <w:pPr>
        <w:spacing w:after="0"/>
        <w:rPr>
          <w:rFonts w:ascii="Arial" w:hAnsi="Arial" w:cs="Arial"/>
        </w:rPr>
      </w:pPr>
      <w:r w:rsidRPr="00FB335D">
        <w:rPr>
          <w:rFonts w:ascii="Arial" w:hAnsi="Arial" w:cs="Arial"/>
        </w:rPr>
        <w:t xml:space="preserve">The Farming in Protected Landscapes programme </w:t>
      </w:r>
      <w:r w:rsidR="007365CE">
        <w:rPr>
          <w:rFonts w:ascii="Arial" w:hAnsi="Arial" w:cs="Arial"/>
        </w:rPr>
        <w:t xml:space="preserve">was launched </w:t>
      </w:r>
      <w:r w:rsidR="002602E0">
        <w:rPr>
          <w:rFonts w:ascii="Arial" w:hAnsi="Arial" w:cs="Arial"/>
        </w:rPr>
        <w:t xml:space="preserve">in 2021 </w:t>
      </w:r>
      <w:r w:rsidR="007365CE">
        <w:rPr>
          <w:rFonts w:ascii="Arial" w:hAnsi="Arial" w:cs="Arial"/>
        </w:rPr>
        <w:t>as</w:t>
      </w:r>
      <w:r w:rsidRPr="00FB335D">
        <w:rPr>
          <w:rFonts w:ascii="Arial" w:hAnsi="Arial" w:cs="Arial"/>
        </w:rPr>
        <w:t xml:space="preserve"> part of Defra’s </w:t>
      </w:r>
      <w:hyperlink r:id="rId12" w:history="1">
        <w:r w:rsidRPr="00FB335D">
          <w:rPr>
            <w:rStyle w:val="Hyperlink"/>
            <w:rFonts w:ascii="Arial" w:hAnsi="Arial" w:cs="Arial"/>
          </w:rPr>
          <w:t>Agricultural Transition Plan</w:t>
        </w:r>
      </w:hyperlink>
      <w:r w:rsidRPr="00FB335D">
        <w:rPr>
          <w:rFonts w:ascii="Arial" w:hAnsi="Arial" w:cs="Arial"/>
        </w:rPr>
        <w:t>.</w:t>
      </w:r>
      <w:r w:rsidR="00022F44">
        <w:rPr>
          <w:rFonts w:ascii="Arial" w:hAnsi="Arial" w:cs="Arial"/>
        </w:rPr>
        <w:t xml:space="preserve"> </w:t>
      </w:r>
      <w:r w:rsidR="00542FC5" w:rsidRPr="00542FC5">
        <w:rPr>
          <w:rFonts w:ascii="Arial" w:hAnsi="Arial" w:cs="Arial"/>
        </w:rPr>
        <w:t>It provides fund</w:t>
      </w:r>
      <w:r w:rsidR="002602E0">
        <w:rPr>
          <w:rFonts w:ascii="Arial" w:hAnsi="Arial" w:cs="Arial"/>
        </w:rPr>
        <w:t>ing</w:t>
      </w:r>
      <w:r w:rsidR="00542FC5" w:rsidRPr="00542FC5">
        <w:rPr>
          <w:rFonts w:ascii="Arial" w:hAnsi="Arial" w:cs="Arial"/>
        </w:rPr>
        <w:t xml:space="preserve"> to allow farmers and land managers to work with Protected Landscape organisations (National Park Authorities and </w:t>
      </w:r>
      <w:r w:rsidR="000A1C13">
        <w:rPr>
          <w:rFonts w:ascii="Arial" w:hAnsi="Arial" w:cs="Arial"/>
        </w:rPr>
        <w:t>National Landscapes</w:t>
      </w:r>
      <w:r w:rsidR="00542FC5" w:rsidRPr="00542FC5">
        <w:rPr>
          <w:rFonts w:ascii="Arial" w:hAnsi="Arial" w:cs="Arial"/>
        </w:rPr>
        <w:t xml:space="preserve"> teams) to provide benefits for nature, climate, people and places. The programme will run until 31 March 202</w:t>
      </w:r>
      <w:r w:rsidR="00C872FF">
        <w:rPr>
          <w:rFonts w:ascii="Arial" w:hAnsi="Arial" w:cs="Arial"/>
        </w:rPr>
        <w:t>9</w:t>
      </w:r>
      <w:r w:rsidR="00542FC5" w:rsidRPr="00542FC5">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w:t>
      </w:r>
      <w:proofErr w:type="gramStart"/>
      <w:r w:rsidRPr="00542FC5">
        <w:rPr>
          <w:rFonts w:ascii="Arial" w:eastAsia="Times New Roman" w:hAnsi="Arial" w:cs="Arial"/>
          <w:color w:val="000000" w:themeColor="text1"/>
        </w:rPr>
        <w:t>change;</w:t>
      </w:r>
      <w:proofErr w:type="gramEnd"/>
    </w:p>
    <w:p w14:paraId="04FA37E1" w14:textId="037F0783"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 xml:space="preserve">s commitment to protect 30% of land by </w:t>
      </w:r>
      <w:proofErr w:type="gramStart"/>
      <w:r w:rsidRPr="00542FC5">
        <w:rPr>
          <w:rFonts w:ascii="Arial" w:eastAsia="Times New Roman" w:hAnsi="Arial" w:cs="Arial"/>
          <w:color w:val="000000" w:themeColor="text1"/>
        </w:rPr>
        <w:t>2030;</w:t>
      </w:r>
      <w:proofErr w:type="gramEnd"/>
    </w:p>
    <w:p w14:paraId="0E3E5CB4"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w:t>
      </w:r>
      <w:proofErr w:type="gramStart"/>
      <w:r w:rsidRPr="00542FC5">
        <w:rPr>
          <w:rFonts w:ascii="Arial" w:eastAsia="Times New Roman" w:hAnsi="Arial" w:cs="Arial"/>
          <w:color w:val="000000" w:themeColor="text1"/>
        </w:rPr>
        <w:t>recovery;</w:t>
      </w:r>
      <w:proofErr w:type="gramEnd"/>
    </w:p>
    <w:p w14:paraId="09770E15"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2911411F"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committed to help farmers and land managers deliver against these four areas, in a holistic way</w:t>
      </w:r>
      <w:r w:rsidRPr="00542FC5">
        <w:rPr>
          <w:rFonts w:ascii="Arial" w:eastAsia="Times New Roman" w:hAnsi="Arial" w:cs="Arial"/>
          <w:color w:val="000000" w:themeColor="text1"/>
        </w:rPr>
        <w:t xml:space="preserve"> - </w:t>
      </w:r>
      <w:proofErr w:type="gramStart"/>
      <w:r w:rsidRPr="00542FC5">
        <w:rPr>
          <w:rFonts w:ascii="Arial" w:eastAsia="Times New Roman" w:hAnsi="Arial" w:cs="Arial"/>
          <w:color w:val="000000" w:themeColor="text1"/>
        </w:rPr>
        <w:t>in order to</w:t>
      </w:r>
      <w:proofErr w:type="gramEnd"/>
      <w:r w:rsidRPr="00542FC5">
        <w:rPr>
          <w:rFonts w:ascii="Arial" w:eastAsia="Times New Roman" w:hAnsi="Arial" w:cs="Arial"/>
          <w:color w:val="000000" w:themeColor="text1"/>
        </w:rPr>
        <w:t xml:space="preserve">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49A2D29"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005E1C11">
        <w:rPr>
          <w:rFonts w:ascii="Arial" w:eastAsia="Times New Roman" w:hAnsi="Arial" w:cs="Arial"/>
          <w:lang w:eastAsia="en-GB"/>
        </w:rPr>
        <w:t>.</w:t>
      </w:r>
      <w:r w:rsidRPr="00542FC5">
        <w:rPr>
          <w:rFonts w:ascii="Arial" w:eastAsia="Times New Roman" w:hAnsi="Arial" w:cs="Arial"/>
          <w:b/>
          <w:bCs/>
          <w:lang w:eastAsia="en-GB"/>
        </w:rPr>
        <w:t xml:space="preserve">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00BD6FC9">
        <w:rPr>
          <w:rFonts w:ascii="Arial" w:eastAsia="Times New Roman" w:hAnsi="Arial" w:cs="Arial"/>
          <w:lang w:eastAsia="en-GB"/>
        </w:rPr>
        <w:t xml:space="preserve"> and</w:t>
      </w:r>
      <w:r w:rsidRPr="00542FC5">
        <w:rPr>
          <w:rFonts w:ascii="Arial" w:eastAsia="Times New Roman" w:hAnsi="Arial" w:cs="Arial"/>
          <w:b/>
          <w:bCs/>
          <w:lang w:eastAsia="en-GB"/>
        </w:rPr>
        <w:t xml:space="preserve"> </w:t>
      </w:r>
      <w:r w:rsidR="00BD6FC9">
        <w:rPr>
          <w:rFonts w:ascii="Arial" w:eastAsia="Times New Roman" w:hAnsi="Arial" w:cs="Arial"/>
          <w:lang w:eastAsia="en-GB"/>
        </w:rPr>
        <w:t>t</w:t>
      </w:r>
      <w:r w:rsidRPr="00542FC5">
        <w:rPr>
          <w:rFonts w:ascii="Arial" w:eastAsia="Times New Roman" w:hAnsi="Arial" w:cs="Arial"/>
          <w:lang w:eastAsia="en-GB"/>
        </w:rPr>
        <w:t>his is an opportunity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4AF043C2"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lastRenderedPageBreak/>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this means that funding support</w:t>
      </w:r>
      <w:r w:rsidR="006524EB">
        <w:rPr>
          <w:rFonts w:ascii="Arial" w:eastAsia="Calibri" w:hAnsi="Arial" w:cs="Arial"/>
          <w:color w:val="000000" w:themeColor="text1"/>
          <w:lang w:eastAsia="en-GB"/>
        </w:rPr>
        <w:t>s</w:t>
      </w:r>
      <w:r w:rsidRPr="00542FC5">
        <w:rPr>
          <w:rFonts w:ascii="Arial" w:eastAsia="Calibri" w:hAnsi="Arial" w:cs="Arial"/>
          <w:color w:val="000000" w:themeColor="text1"/>
          <w:lang w:eastAsia="en-GB"/>
        </w:rPr>
        <w:t xml:space="preserve"> individual projects proposed by farmers, and approved by Local Assessment Panels, which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31D97528" w14:textId="2380B94B"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rPr>
        <w:t xml:space="preserve">This is a time limited programme </w:t>
      </w:r>
      <w:r w:rsidR="001C3CDC">
        <w:rPr>
          <w:rFonts w:ascii="Arial" w:eastAsia="Times New Roman" w:hAnsi="Arial" w:cs="Arial"/>
          <w:bCs/>
        </w:rPr>
        <w:t>with funding available</w:t>
      </w:r>
      <w:r w:rsidR="000A1E92">
        <w:rPr>
          <w:rFonts w:ascii="Arial" w:eastAsia="Times New Roman" w:hAnsi="Arial" w:cs="Arial"/>
          <w:bCs/>
        </w:rPr>
        <w:t xml:space="preserve"> </w:t>
      </w:r>
      <w:r w:rsidRPr="00542FC5">
        <w:rPr>
          <w:rFonts w:ascii="Arial" w:eastAsia="Times New Roman" w:hAnsi="Arial" w:cs="Arial"/>
          <w:bCs/>
        </w:rPr>
        <w:t>(</w:t>
      </w:r>
      <w:r w:rsidR="003A10F0">
        <w:rPr>
          <w:rFonts w:ascii="Arial" w:eastAsia="Times New Roman" w:hAnsi="Arial" w:cs="Arial"/>
          <w:bCs/>
        </w:rPr>
        <w:t xml:space="preserve">from </w:t>
      </w:r>
      <w:r w:rsidRPr="00542FC5">
        <w:rPr>
          <w:rFonts w:ascii="Arial" w:eastAsia="Times New Roman" w:hAnsi="Arial" w:cs="Arial"/>
          <w:bCs/>
        </w:rPr>
        <w:t>202</w:t>
      </w:r>
      <w:r w:rsidR="003A10F0">
        <w:rPr>
          <w:rFonts w:ascii="Arial" w:eastAsia="Times New Roman" w:hAnsi="Arial" w:cs="Arial"/>
          <w:bCs/>
        </w:rPr>
        <w:t>6 to</w:t>
      </w:r>
      <w:r w:rsidR="009E71B1">
        <w:rPr>
          <w:rFonts w:ascii="Arial" w:eastAsia="Times New Roman" w:hAnsi="Arial" w:cs="Arial"/>
          <w:bCs/>
        </w:rPr>
        <w:t xml:space="preserve"> </w:t>
      </w:r>
      <w:r w:rsidRPr="00542FC5">
        <w:rPr>
          <w:rFonts w:ascii="Arial" w:eastAsia="Times New Roman" w:hAnsi="Arial" w:cs="Arial"/>
          <w:bCs/>
        </w:rPr>
        <w:t>202</w:t>
      </w:r>
      <w:r w:rsidR="001C3CDC">
        <w:rPr>
          <w:rFonts w:ascii="Arial" w:eastAsia="Times New Roman" w:hAnsi="Arial" w:cs="Arial"/>
          <w:bCs/>
        </w:rPr>
        <w:t>9</w:t>
      </w:r>
      <w:r w:rsidRPr="00542FC5">
        <w:rPr>
          <w:rFonts w:ascii="Arial" w:eastAsia="Times New Roman" w:hAnsi="Arial" w:cs="Arial"/>
          <w:bCs/>
        </w:rPr>
        <w:t>) to provide additional investment in our most special places</w:t>
      </w:r>
      <w:r w:rsidR="006524EB">
        <w:rPr>
          <w:rFonts w:ascii="Arial" w:eastAsia="Times New Roman" w:hAnsi="Arial" w:cs="Arial"/>
          <w:bCs/>
        </w:rPr>
        <w:t xml:space="preserve">. </w:t>
      </w:r>
      <w:proofErr w:type="spellStart"/>
      <w:r w:rsidR="006524EB">
        <w:rPr>
          <w:rFonts w:ascii="Arial" w:eastAsia="Times New Roman" w:hAnsi="Arial" w:cs="Arial"/>
          <w:bCs/>
        </w:rPr>
        <w:t>FiPL</w:t>
      </w:r>
      <w:proofErr w:type="spellEnd"/>
      <w:r w:rsidRPr="00542FC5">
        <w:rPr>
          <w:rFonts w:ascii="Arial" w:eastAsia="Times New Roman" w:hAnsi="Arial" w:cs="Arial"/>
        </w:rPr>
        <w:t xml:space="preserve"> work</w:t>
      </w:r>
      <w:r w:rsidR="006524EB">
        <w:rPr>
          <w:rFonts w:ascii="Arial" w:eastAsia="Times New Roman" w:hAnsi="Arial" w:cs="Arial"/>
        </w:rPr>
        <w:t>s</w:t>
      </w:r>
      <w:r w:rsidRPr="00542FC5">
        <w:rPr>
          <w:rFonts w:ascii="Arial" w:eastAsia="Times New Roman" w:hAnsi="Arial" w:cs="Arial"/>
        </w:rPr>
        <w:t xml:space="preserve"> alongside – not in competition with existing schemes </w:t>
      </w:r>
      <w:r w:rsidR="00276769">
        <w:rPr>
          <w:rFonts w:ascii="Arial" w:eastAsia="Times New Roman" w:hAnsi="Arial" w:cs="Arial"/>
        </w:rPr>
        <w:t xml:space="preserve">such as </w:t>
      </w:r>
      <w:r w:rsidR="00B062CA">
        <w:rPr>
          <w:rFonts w:ascii="Arial" w:eastAsia="Times New Roman" w:hAnsi="Arial" w:cs="Arial"/>
        </w:rPr>
        <w:t>Countryside Stewardship</w:t>
      </w:r>
      <w:r w:rsidR="00276769">
        <w:rPr>
          <w:rFonts w:ascii="Arial" w:eastAsia="Arial" w:hAnsi="Arial" w:cs="Arial"/>
          <w:color w:val="000000" w:themeColor="text1"/>
        </w:rPr>
        <w:t xml:space="preserve"> </w:t>
      </w:r>
      <w:r w:rsidRPr="00542FC5">
        <w:rPr>
          <w:rFonts w:ascii="Arial" w:eastAsia="Times New Roman" w:hAnsi="Arial" w:cs="Arial"/>
        </w:rPr>
        <w:t>and add</w:t>
      </w:r>
      <w:r w:rsidR="007F2577">
        <w:rPr>
          <w:rFonts w:ascii="Arial" w:eastAsia="Times New Roman" w:hAnsi="Arial" w:cs="Arial"/>
        </w:rPr>
        <w:t>s</w:t>
      </w:r>
      <w:r w:rsidRPr="00542FC5">
        <w:rPr>
          <w:rFonts w:ascii="Arial" w:eastAsia="Times New Roman" w:hAnsi="Arial" w:cs="Arial"/>
        </w:rPr>
        <w:t xml:space="preserve"> value where it is most needed. </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48F0DF1B" w14:textId="7CEC5274" w:rsidR="00542FC5" w:rsidRPr="00542FC5" w:rsidRDefault="00542FC5" w:rsidP="00542FC5">
      <w:pPr>
        <w:spacing w:after="0"/>
        <w:rPr>
          <w:rFonts w:ascii="Arial" w:hAnsi="Arial" w:cs="Arial"/>
        </w:rPr>
      </w:pPr>
      <w:r w:rsidRPr="00542FC5">
        <w:rPr>
          <w:rFonts w:ascii="Arial" w:hAnsi="Arial" w:cs="Arial"/>
        </w:rPr>
        <w:t xml:space="preserve">You can </w:t>
      </w:r>
      <w:r w:rsidR="00B062CA">
        <w:rPr>
          <w:rFonts w:ascii="Arial" w:hAnsi="Arial" w:cs="Arial"/>
        </w:rPr>
        <w:t xml:space="preserve">apply </w:t>
      </w:r>
      <w:r w:rsidRPr="00542FC5">
        <w:rPr>
          <w:rFonts w:ascii="Arial" w:hAnsi="Arial" w:cs="Arial"/>
        </w:rPr>
        <w:t>to the programme at any time</w:t>
      </w:r>
      <w:r w:rsidR="00B73712">
        <w:rPr>
          <w:rFonts w:ascii="Arial" w:hAnsi="Arial" w:cs="Arial"/>
        </w:rPr>
        <w:t xml:space="preserve"> until March 202</w:t>
      </w:r>
      <w:r w:rsidR="00B062CA">
        <w:rPr>
          <w:rFonts w:ascii="Arial" w:hAnsi="Arial" w:cs="Arial"/>
        </w:rPr>
        <w:t>9</w:t>
      </w:r>
      <w:r w:rsidRPr="00542FC5">
        <w:rPr>
          <w:rFonts w:ascii="Arial" w:hAnsi="Arial" w:cs="Arial"/>
        </w:rPr>
        <w:t xml:space="preserve">, but as funding is limited and the programme is competitive, </w:t>
      </w:r>
      <w:r w:rsidR="00B73712" w:rsidRPr="00542FC5">
        <w:rPr>
          <w:rFonts w:ascii="Arial" w:hAnsi="Arial" w:cs="Arial"/>
        </w:rPr>
        <w:t>early applications are encouraged</w:t>
      </w:r>
      <w:r w:rsidR="00B73712">
        <w:rPr>
          <w:rFonts w:ascii="Arial" w:hAnsi="Arial" w:cs="Arial"/>
        </w:rPr>
        <w:t xml:space="preserve"> as </w:t>
      </w:r>
      <w:r w:rsidR="00251EA4">
        <w:rPr>
          <w:rFonts w:ascii="Arial" w:hAnsi="Arial" w:cs="Arial"/>
        </w:rPr>
        <w:t>a</w:t>
      </w:r>
      <w:r w:rsidR="00251EA4" w:rsidRPr="00251EA4">
        <w:rPr>
          <w:rFonts w:ascii="Arial" w:hAnsi="Arial" w:cs="Arial"/>
        </w:rPr>
        <w:t xml:space="preserve">pplications will close sooner </w:t>
      </w:r>
      <w:r w:rsidR="003A01A2">
        <w:rPr>
          <w:rFonts w:ascii="Arial" w:hAnsi="Arial" w:cs="Arial"/>
        </w:rPr>
        <w:t xml:space="preserve">each year </w:t>
      </w:r>
      <w:r w:rsidR="00251EA4" w:rsidRPr="00251EA4">
        <w:rPr>
          <w:rFonts w:ascii="Arial" w:hAnsi="Arial" w:cs="Arial"/>
        </w:rPr>
        <w:t>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pPr>
        <w:rPr>
          <w:rFonts w:ascii="Arial" w:eastAsiaTheme="majorEastAsia" w:hAnsi="Arial" w:cs="Arial"/>
          <w:b/>
          <w:bCs/>
          <w:sz w:val="28"/>
          <w:szCs w:val="28"/>
          <w:u w:val="single"/>
        </w:rPr>
      </w:pPr>
      <w:r>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45766ABB">
                <wp:simplePos x="0" y="0"/>
                <wp:positionH relativeFrom="column">
                  <wp:posOffset>-209550</wp:posOffset>
                </wp:positionH>
                <wp:positionV relativeFrom="paragraph">
                  <wp:posOffset>390525</wp:posOffset>
                </wp:positionV>
                <wp:extent cx="623887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8650"/>
                        </a:xfrm>
                        <a:prstGeom prst="rect">
                          <a:avLst/>
                        </a:prstGeom>
                        <a:solidFill>
                          <a:srgbClr val="FFFFFF"/>
                        </a:solidFill>
                        <a:ln w="9525">
                          <a:solidFill>
                            <a:srgbClr val="000000"/>
                          </a:solidFill>
                          <a:miter lim="800000"/>
                          <a:headEnd/>
                          <a:tailEnd/>
                        </a:ln>
                      </wps:spPr>
                      <wps:txb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5pt;margin-top:30.75pt;width:491.25pt;height:4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">
                <v:textbo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w:t>
      </w:r>
      <w:r w:rsidRPr="00B062CA">
        <w:rPr>
          <w:rFonts w:ascii="Arial" w:hAnsi="Arial" w:cs="Arial"/>
          <w:b/>
          <w:bCs/>
        </w:rPr>
        <w:t>must</w:t>
      </w:r>
      <w:r w:rsidRPr="000E40A3">
        <w:rPr>
          <w:rFonts w:ascii="Arial" w:hAnsi="Arial" w:cs="Arial"/>
        </w:rPr>
        <w:t xml:space="preserve">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 xml:space="preserve">Protected Landscape </w:t>
      </w:r>
      <w:proofErr w:type="spellStart"/>
      <w:r w:rsidR="00DD4803">
        <w:rPr>
          <w:rFonts w:ascii="Arial" w:eastAsia="Times New Roman" w:hAnsi="Arial" w:cs="Arial"/>
          <w:lang w:eastAsia="en-GB"/>
        </w:rPr>
        <w:t>FiPL</w:t>
      </w:r>
      <w:proofErr w:type="spellEnd"/>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 xml:space="preserve">Protected Landscape </w:t>
      </w:r>
      <w:proofErr w:type="spellStart"/>
      <w:r w:rsidR="00DD4803">
        <w:rPr>
          <w:rFonts w:ascii="Arial" w:eastAsia="Times New Roman" w:hAnsi="Arial" w:cs="Arial"/>
          <w:lang w:eastAsia="en-GB"/>
        </w:rPr>
        <w:t>FiPL</w:t>
      </w:r>
      <w:proofErr w:type="spellEnd"/>
      <w:r w:rsidR="00DD4803">
        <w:rPr>
          <w:rFonts w:ascii="Arial" w:eastAsia="Times New Roman" w:hAnsi="Arial" w:cs="Arial"/>
          <w:lang w:eastAsia="en-GB"/>
        </w:rPr>
        <w:t xml:space="preserve">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5CB527E0" w:rsidR="00256525" w:rsidRPr="00836744" w:rsidRDefault="00256525" w:rsidP="00256525">
      <w:pPr>
        <w:rPr>
          <w:rFonts w:ascii="Arial" w:hAnsi="Arial" w:cs="Arial"/>
        </w:rPr>
      </w:pPr>
      <w:r w:rsidRPr="00836744">
        <w:rPr>
          <w:rFonts w:ascii="Arial" w:hAnsi="Arial" w:cs="Arial"/>
        </w:rPr>
        <w:t xml:space="preserve">You can find </w:t>
      </w:r>
      <w:r w:rsidR="0030789A">
        <w:rPr>
          <w:rFonts w:ascii="Arial" w:hAnsi="Arial" w:cs="Arial"/>
        </w:rPr>
        <w:t>information on how to apply</w:t>
      </w:r>
      <w:r w:rsidRPr="00836744">
        <w:rPr>
          <w:rFonts w:ascii="Arial" w:hAnsi="Arial" w:cs="Arial"/>
        </w:rPr>
        <w:t xml:space="preserve">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836744" w:rsidRDefault="00256525" w:rsidP="00256525">
      <w:pPr>
        <w:spacing w:after="0"/>
        <w:rPr>
          <w:rFonts w:ascii="Arial" w:hAnsi="Arial" w:cs="Arial"/>
        </w:rPr>
      </w:pPr>
      <w:r w:rsidRPr="00836744">
        <w:rPr>
          <w:rFonts w:ascii="Arial" w:hAnsi="Arial" w:cs="Arial"/>
        </w:rPr>
        <w:t xml:space="preserve">Before you apply </w:t>
      </w:r>
    </w:p>
    <w:p w14:paraId="50CAA14B" w14:textId="53AFBB33"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Speak to </w:t>
      </w:r>
      <w:r w:rsidR="00B014C1">
        <w:rPr>
          <w:rFonts w:ascii="Arial" w:hAnsi="Arial" w:cs="Arial"/>
        </w:rPr>
        <w:t xml:space="preserve">Lucy Temple (lucy.temple@iow.gov.uk) </w:t>
      </w:r>
      <w:r w:rsidRPr="00542FC5">
        <w:rPr>
          <w:rFonts w:ascii="Arial" w:hAnsi="Arial" w:cs="Arial"/>
        </w:rPr>
        <w:t xml:space="preserve">for advice on the programme including to discuss your ideas, the payment rates and intervention rates for your project. </w:t>
      </w:r>
    </w:p>
    <w:p w14:paraId="089A9B6F"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14:paraId="2E4994FE" w14:textId="44F8004C"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14:paraId="57E5996E"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14:paraId="1E3C03E7" w14:textId="77777777" w:rsidR="00256525" w:rsidRPr="00542FC5" w:rsidRDefault="00256525" w:rsidP="00256525">
      <w:pPr>
        <w:pStyle w:val="ListParagraph"/>
        <w:spacing w:after="0"/>
        <w:rPr>
          <w:rFonts w:ascii="Arial" w:hAnsi="Arial" w:cs="Arial"/>
        </w:rPr>
      </w:pPr>
    </w:p>
    <w:p w14:paraId="4D50D234" w14:textId="5F629107" w:rsidR="00256525" w:rsidRDefault="00256525" w:rsidP="00B014C1">
      <w:pPr>
        <w:spacing w:after="0"/>
        <w:rPr>
          <w:rFonts w:ascii="Arial" w:hAnsi="Arial" w:cs="Arial"/>
        </w:rPr>
      </w:pPr>
      <w:r w:rsidRPr="00542FC5">
        <w:rPr>
          <w:rFonts w:ascii="Arial" w:hAnsi="Arial" w:cs="Arial"/>
        </w:rPr>
        <w:t>How you apply</w:t>
      </w:r>
    </w:p>
    <w:p w14:paraId="57C10D6E" w14:textId="36B613F8" w:rsidR="00B014C1" w:rsidRPr="00B014C1" w:rsidRDefault="00B014C1" w:rsidP="00B014C1">
      <w:pPr>
        <w:pStyle w:val="ListParagraph"/>
        <w:numPr>
          <w:ilvl w:val="0"/>
          <w:numId w:val="44"/>
        </w:numPr>
        <w:spacing w:after="0"/>
        <w:rPr>
          <w:rFonts w:ascii="Arial" w:hAnsi="Arial" w:cs="Arial"/>
        </w:rPr>
      </w:pPr>
      <w:r>
        <w:rPr>
          <w:rFonts w:ascii="Arial" w:hAnsi="Arial" w:cs="Arial"/>
        </w:rPr>
        <w:t xml:space="preserve">Refer to the Isle of Wight National Landscapes website ‘Grants’ tab: </w:t>
      </w:r>
    </w:p>
    <w:p w14:paraId="309CED88" w14:textId="31966901" w:rsidR="00256525" w:rsidRDefault="00B014C1" w:rsidP="00256525">
      <w:pPr>
        <w:pStyle w:val="ListParagraph"/>
        <w:spacing w:after="0"/>
        <w:rPr>
          <w:rFonts w:ascii="Arial" w:hAnsi="Arial" w:cs="Arial"/>
        </w:rPr>
      </w:pPr>
      <w:hyperlink r:id="rId13" w:history="1">
        <w:r w:rsidRPr="00B014C1">
          <w:rPr>
            <w:rStyle w:val="Hyperlink"/>
            <w:rFonts w:ascii="Arial" w:hAnsi="Arial" w:cs="Arial"/>
          </w:rPr>
          <w:t>Farming in Protected Landscapes – Isle of Wight National Landscape</w:t>
        </w:r>
      </w:hyperlink>
    </w:p>
    <w:p w14:paraId="6819326E" w14:textId="6490E9CC" w:rsidR="00B014C1" w:rsidRPr="00542FC5" w:rsidRDefault="00B014C1" w:rsidP="00256525">
      <w:pPr>
        <w:pStyle w:val="ListParagraph"/>
        <w:spacing w:after="0"/>
        <w:rPr>
          <w:rFonts w:ascii="Arial" w:hAnsi="Arial" w:cs="Arial"/>
          <w:color w:val="FF0000"/>
        </w:rPr>
      </w:pPr>
      <w:r>
        <w:rPr>
          <w:rFonts w:ascii="Arial" w:hAnsi="Arial" w:cs="Arial"/>
        </w:rPr>
        <w:t>where you will find further details of the grant</w:t>
      </w:r>
      <w:r w:rsidR="00F4147D">
        <w:rPr>
          <w:rFonts w:ascii="Arial" w:hAnsi="Arial" w:cs="Arial"/>
        </w:rPr>
        <w:t xml:space="preserve"> scheme</w:t>
      </w:r>
      <w:r>
        <w:rPr>
          <w:rFonts w:ascii="Arial" w:hAnsi="Arial" w:cs="Arial"/>
        </w:rPr>
        <w:t xml:space="preserve"> and the application form</w:t>
      </w:r>
      <w:r w:rsidR="00F4147D">
        <w:rPr>
          <w:rFonts w:ascii="Arial" w:hAnsi="Arial" w:cs="Arial"/>
        </w:rPr>
        <w:t xml:space="preserve"> template. Completed, signed applications should be sent to </w:t>
      </w:r>
      <w:hyperlink r:id="rId14" w:history="1">
        <w:r w:rsidR="00F4147D" w:rsidRPr="00D067A0">
          <w:rPr>
            <w:rStyle w:val="Hyperlink"/>
            <w:rFonts w:ascii="Arial" w:hAnsi="Arial" w:cs="Arial"/>
          </w:rPr>
          <w:t>lucy.temple@iow.gov.uk</w:t>
        </w:r>
      </w:hyperlink>
    </w:p>
    <w:p w14:paraId="6D74020E" w14:textId="77777777" w:rsidR="00B014C1" w:rsidRDefault="00B014C1" w:rsidP="00256525">
      <w:pPr>
        <w:spacing w:after="0"/>
        <w:rPr>
          <w:rFonts w:ascii="Arial" w:hAnsi="Arial" w:cs="Arial"/>
        </w:rPr>
      </w:pPr>
    </w:p>
    <w:p w14:paraId="0F514FAE" w14:textId="1799418A" w:rsidR="00256525" w:rsidRPr="00542FC5" w:rsidRDefault="00256525" w:rsidP="00256525">
      <w:pPr>
        <w:spacing w:after="0"/>
        <w:rPr>
          <w:rFonts w:ascii="Arial" w:hAnsi="Arial" w:cs="Arial"/>
        </w:rPr>
      </w:pPr>
      <w:r w:rsidRPr="00542FC5">
        <w:rPr>
          <w:rFonts w:ascii="Arial" w:hAnsi="Arial" w:cs="Arial"/>
        </w:rPr>
        <w:t xml:space="preserve">Once you have applied </w:t>
      </w:r>
    </w:p>
    <w:p w14:paraId="3D6A6E73" w14:textId="39A3A7F3" w:rsidR="00256525" w:rsidRPr="00542FC5" w:rsidRDefault="00256525" w:rsidP="00256525">
      <w:pPr>
        <w:pStyle w:val="ListParagraph"/>
        <w:numPr>
          <w:ilvl w:val="0"/>
          <w:numId w:val="3"/>
        </w:numPr>
        <w:spacing w:after="0"/>
        <w:rPr>
          <w:rFonts w:ascii="Arial" w:hAnsi="Arial" w:cs="Arial"/>
        </w:rPr>
      </w:pPr>
      <w:r w:rsidRPr="00542FC5">
        <w:rPr>
          <w:rFonts w:ascii="Arial" w:hAnsi="Arial" w:cs="Arial"/>
        </w:rPr>
        <w:t xml:space="preserve">You should expect to hear back from your Protected Landscape team within </w:t>
      </w:r>
      <w:r w:rsidR="00B014C1">
        <w:rPr>
          <w:rFonts w:ascii="Arial" w:hAnsi="Arial" w:cs="Arial"/>
        </w:rPr>
        <w:t xml:space="preserve">10 days </w:t>
      </w:r>
      <w:r w:rsidRPr="00542FC5">
        <w:rPr>
          <w:rFonts w:ascii="Arial" w:hAnsi="Arial" w:cs="Arial"/>
        </w:rPr>
        <w:t>of your application</w:t>
      </w:r>
    </w:p>
    <w:p w14:paraId="7874A43A" w14:textId="1B6292E7" w:rsidR="00256525" w:rsidRDefault="00256525" w:rsidP="00256525">
      <w:pPr>
        <w:spacing w:after="0"/>
        <w:rPr>
          <w:rFonts w:ascii="Arial" w:hAnsi="Arial" w:cs="Arial"/>
        </w:rPr>
      </w:pPr>
    </w:p>
    <w:p w14:paraId="2FAA5B52" w14:textId="357E237E" w:rsidR="007C5957" w:rsidRDefault="007C5957" w:rsidP="00256525">
      <w:pPr>
        <w:spacing w:after="0"/>
        <w:rPr>
          <w:rFonts w:ascii="Arial" w:hAnsi="Arial" w:cs="Arial"/>
        </w:rPr>
      </w:pPr>
    </w:p>
    <w:p w14:paraId="43247649" w14:textId="3A1C44F4" w:rsidR="007C5957" w:rsidRDefault="007C5957" w:rsidP="00256525">
      <w:pPr>
        <w:spacing w:after="0"/>
        <w:rPr>
          <w:rFonts w:ascii="Arial" w:hAnsi="Arial" w:cs="Arial"/>
        </w:rPr>
      </w:pPr>
    </w:p>
    <w:p w14:paraId="698E2AC4" w14:textId="4C81C7BF" w:rsidR="007C5957" w:rsidRDefault="007C5957" w:rsidP="00256525">
      <w:pPr>
        <w:spacing w:after="0"/>
        <w:rPr>
          <w:rFonts w:ascii="Arial" w:hAnsi="Arial" w:cs="Arial"/>
        </w:rPr>
      </w:pPr>
    </w:p>
    <w:p w14:paraId="29D8D024" w14:textId="7DB5C22D" w:rsidR="00DD4803" w:rsidRDefault="00DD4803" w:rsidP="00256525">
      <w:pPr>
        <w:spacing w:after="0"/>
        <w:rPr>
          <w:rFonts w:ascii="Arial" w:hAnsi="Arial" w:cs="Arial"/>
        </w:rPr>
      </w:pPr>
    </w:p>
    <w:p w14:paraId="40E73507" w14:textId="77777777" w:rsidR="00DD4803" w:rsidRDefault="00DD4803" w:rsidP="00256525">
      <w:pPr>
        <w:spacing w:after="0"/>
        <w:rPr>
          <w:rFonts w:ascii="Arial" w:hAnsi="Arial" w:cs="Arial"/>
        </w:rPr>
      </w:pPr>
    </w:p>
    <w:p w14:paraId="4F88A6A1" w14:textId="77777777" w:rsidR="007C5957" w:rsidRPr="00542FC5" w:rsidRDefault="007C5957" w:rsidP="00256525">
      <w:pPr>
        <w:spacing w:after="0"/>
        <w:rPr>
          <w:rFonts w:ascii="Arial" w:hAnsi="Arial" w:cs="Arial"/>
        </w:rPr>
      </w:pPr>
    </w:p>
    <w:p w14:paraId="0B6CD2FD" w14:textId="77777777" w:rsidR="007C5957" w:rsidRPr="00D52514" w:rsidRDefault="007C5957" w:rsidP="007C5957">
      <w:pPr>
        <w:spacing w:after="0"/>
        <w:rPr>
          <w:rFonts w:ascii="Arial" w:hAnsi="Arial" w:cs="Arial"/>
          <w:b/>
          <w:bCs/>
          <w:u w:val="single"/>
        </w:rPr>
      </w:pPr>
      <w:r w:rsidRPr="00D52514">
        <w:rPr>
          <w:rFonts w:ascii="Arial" w:hAnsi="Arial" w:cs="Arial"/>
          <w:b/>
          <w:bCs/>
          <w:u w:val="single"/>
        </w:rPr>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256525" w:rsidRPr="00542FC5" w14:paraId="6780AD4D" w14:textId="77777777" w:rsidTr="000E40A3">
        <w:tc>
          <w:tcPr>
            <w:tcW w:w="4508" w:type="dxa"/>
            <w:shd w:val="clear" w:color="auto" w:fill="E7E6E6" w:themeFill="background2"/>
          </w:tcPr>
          <w:p w14:paraId="4B249DFA" w14:textId="03DD0980" w:rsidR="00256525" w:rsidRPr="00542FC5" w:rsidRDefault="00256525" w:rsidP="00A206BA">
            <w:pPr>
              <w:rPr>
                <w:rFonts w:ascii="Arial" w:hAnsi="Arial" w:cs="Arial"/>
                <w:b/>
                <w:bCs/>
              </w:rPr>
            </w:pPr>
            <w:r w:rsidRPr="00542FC5">
              <w:rPr>
                <w:rFonts w:ascii="Arial" w:hAnsi="Arial" w:cs="Arial"/>
                <w:b/>
                <w:bCs/>
              </w:rPr>
              <w:t>For projects with a total fund request of over £</w:t>
            </w:r>
            <w:r w:rsidR="00C33278" w:rsidRPr="00BB3611">
              <w:rPr>
                <w:rFonts w:ascii="Arial" w:hAnsi="Arial" w:cs="Arial"/>
                <w:b/>
                <w:bCs/>
              </w:rPr>
              <w:t>10,000</w:t>
            </w:r>
          </w:p>
          <w:p w14:paraId="56CD5EFB" w14:textId="77777777" w:rsidR="00256525" w:rsidRPr="00542FC5" w:rsidRDefault="00256525" w:rsidP="00A206BA">
            <w:pPr>
              <w:rPr>
                <w:rFonts w:ascii="Arial" w:hAnsi="Arial" w:cs="Arial"/>
                <w:b/>
                <w:bCs/>
              </w:rPr>
            </w:pPr>
          </w:p>
        </w:tc>
        <w:tc>
          <w:tcPr>
            <w:tcW w:w="4508" w:type="dxa"/>
            <w:shd w:val="clear" w:color="auto" w:fill="E7E6E6" w:themeFill="background2"/>
          </w:tcPr>
          <w:p w14:paraId="1FC19F46" w14:textId="2EDA93F6" w:rsidR="00256525" w:rsidRPr="00542FC5" w:rsidRDefault="00256525" w:rsidP="00A206BA">
            <w:pPr>
              <w:rPr>
                <w:rFonts w:ascii="Arial" w:hAnsi="Arial" w:cs="Arial"/>
                <w:b/>
                <w:bCs/>
              </w:rPr>
            </w:pPr>
            <w:r w:rsidRPr="00542FC5">
              <w:rPr>
                <w:rFonts w:ascii="Arial" w:hAnsi="Arial" w:cs="Arial"/>
                <w:b/>
                <w:bCs/>
              </w:rPr>
              <w:t>For projects with a total fund request of under £</w:t>
            </w:r>
            <w:r w:rsidR="00C33278" w:rsidRPr="00BB3611">
              <w:rPr>
                <w:rFonts w:ascii="Arial" w:hAnsi="Arial" w:cs="Arial"/>
                <w:b/>
                <w:bCs/>
              </w:rPr>
              <w:t>10,000</w:t>
            </w:r>
            <w:r w:rsidRPr="00C33278">
              <w:rPr>
                <w:rFonts w:ascii="Arial" w:hAnsi="Arial" w:cs="Arial"/>
                <w:b/>
                <w:bCs/>
                <w:color w:val="FF0000"/>
              </w:rPr>
              <w:t xml:space="preserve"> </w:t>
            </w:r>
          </w:p>
          <w:p w14:paraId="6207FCF8" w14:textId="77777777" w:rsidR="00256525" w:rsidRPr="00542FC5" w:rsidRDefault="00256525" w:rsidP="00A206BA">
            <w:pPr>
              <w:rPr>
                <w:rFonts w:ascii="Arial" w:hAnsi="Arial" w:cs="Arial"/>
                <w:b/>
                <w:bCs/>
              </w:rPr>
            </w:pPr>
          </w:p>
        </w:tc>
      </w:tr>
      <w:tr w:rsidR="00256525" w:rsidRPr="00542FC5" w14:paraId="791D2C97" w14:textId="77777777" w:rsidTr="00A206BA">
        <w:tc>
          <w:tcPr>
            <w:tcW w:w="4508" w:type="dxa"/>
          </w:tcPr>
          <w:p w14:paraId="4E8562CD" w14:textId="77777777" w:rsidR="00256525" w:rsidRPr="00542FC5" w:rsidRDefault="00256525" w:rsidP="00A206BA">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542FC5" w:rsidRDefault="00256525" w:rsidP="00A206BA">
            <w:pPr>
              <w:rPr>
                <w:rFonts w:ascii="Arial" w:hAnsi="Arial" w:cs="Arial"/>
              </w:rPr>
            </w:pPr>
          </w:p>
        </w:tc>
        <w:tc>
          <w:tcPr>
            <w:tcW w:w="4508" w:type="dxa"/>
          </w:tcPr>
          <w:p w14:paraId="2EFA92C1" w14:textId="02B613B0" w:rsidR="00256525" w:rsidRDefault="00256525" w:rsidP="00A206BA">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00930956" w:rsidRPr="00542FC5">
              <w:rPr>
                <w:rFonts w:ascii="Arial" w:hAnsi="Arial" w:cs="Arial"/>
              </w:rPr>
              <w:t xml:space="preserve">and score </w:t>
            </w:r>
            <w:r w:rsidRPr="00542FC5">
              <w:rPr>
                <w:rFonts w:ascii="Arial" w:hAnsi="Arial" w:cs="Arial"/>
              </w:rPr>
              <w:t xml:space="preserve">your application using the common scoring system. </w:t>
            </w:r>
          </w:p>
          <w:p w14:paraId="434150A0" w14:textId="77777777" w:rsidR="00A0435C" w:rsidRDefault="00A0435C" w:rsidP="00A206BA">
            <w:pPr>
              <w:rPr>
                <w:rFonts w:ascii="Arial" w:hAnsi="Arial" w:cs="Arial"/>
              </w:rPr>
            </w:pPr>
          </w:p>
          <w:p w14:paraId="5DDCC277" w14:textId="70209AC7" w:rsidR="00256525" w:rsidRPr="00542FC5" w:rsidRDefault="00A0435C" w:rsidP="00A206BA">
            <w:pPr>
              <w:rPr>
                <w:rFonts w:ascii="Arial" w:hAnsi="Arial" w:cs="Arial"/>
              </w:rPr>
            </w:pPr>
            <w:r>
              <w:rPr>
                <w:rFonts w:ascii="Arial" w:hAnsi="Arial" w:cs="Arial"/>
              </w:rPr>
              <w:t xml:space="preserve">If you submit </w:t>
            </w:r>
            <w:r w:rsidR="00EC7BD6" w:rsidRPr="00EC7BD6">
              <w:rPr>
                <w:rFonts w:ascii="Arial" w:hAnsi="Arial" w:cs="Arial"/>
              </w:rPr>
              <w:t>more than five applications for projects under £10,000 over the course of the programme</w:t>
            </w:r>
            <w:r w:rsidR="009A0A8F">
              <w:rPr>
                <w:rFonts w:ascii="Arial" w:hAnsi="Arial" w:cs="Arial"/>
              </w:rPr>
              <w:t xml:space="preserve"> (from 2021)</w:t>
            </w:r>
            <w:r w:rsidR="00EC7BD6" w:rsidRPr="00EC7BD6">
              <w:rPr>
                <w:rFonts w:ascii="Arial" w:hAnsi="Arial" w:cs="Arial"/>
              </w:rPr>
              <w:t xml:space="preserve"> the sixth and any further applications </w:t>
            </w:r>
            <w:r w:rsidR="00C872FF">
              <w:rPr>
                <w:rFonts w:ascii="Arial" w:hAnsi="Arial" w:cs="Arial"/>
              </w:rPr>
              <w:t xml:space="preserve">will </w:t>
            </w:r>
            <w:r w:rsidR="00EC7BD6" w:rsidRPr="00EC7BD6">
              <w:rPr>
                <w:rFonts w:ascii="Arial" w:hAnsi="Arial" w:cs="Arial"/>
              </w:rPr>
              <w:t>be scrutinised at the Local Assessment Panels, whatever their value.</w:t>
            </w:r>
          </w:p>
        </w:tc>
      </w:tr>
    </w:tbl>
    <w:p w14:paraId="00515488" w14:textId="77777777" w:rsidR="00256525" w:rsidRPr="00542FC5" w:rsidRDefault="00256525"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6C2F7D5A" w14:textId="08C54765" w:rsidR="00542FC5" w:rsidRPr="00542FC5" w:rsidRDefault="00256525" w:rsidP="00256525">
      <w:pPr>
        <w:spacing w:after="0"/>
        <w:rPr>
          <w:rFonts w:ascii="Arial" w:hAnsi="Arial" w:cs="Arial"/>
        </w:rPr>
      </w:pPr>
      <w:r w:rsidRPr="00542FC5">
        <w:rPr>
          <w:rFonts w:ascii="Arial" w:hAnsi="Arial" w:cs="Arial"/>
        </w:rPr>
        <w:t xml:space="preserve">There are </w:t>
      </w:r>
      <w:r w:rsidR="00A66D4A" w:rsidRPr="00542FC5">
        <w:rPr>
          <w:rFonts w:ascii="Arial" w:hAnsi="Arial" w:cs="Arial"/>
        </w:rPr>
        <w:t>several</w:t>
      </w:r>
      <w:r w:rsidRPr="00542FC5">
        <w:rPr>
          <w:rFonts w:ascii="Arial" w:hAnsi="Arial" w:cs="Arial"/>
        </w:rPr>
        <w:t xml:space="preserve"> requirements you must meet for your application to progress</w:t>
      </w:r>
      <w:r w:rsidR="00A66D4A">
        <w:rPr>
          <w:rFonts w:ascii="Arial" w:hAnsi="Arial" w:cs="Arial"/>
        </w:rPr>
        <w:t>,</w:t>
      </w:r>
      <w:r w:rsidRPr="00542FC5">
        <w:rPr>
          <w:rFonts w:ascii="Arial" w:hAnsi="Arial" w:cs="Arial"/>
        </w:rPr>
        <w:t xml:space="preserve"> and these </w:t>
      </w:r>
      <w:r w:rsidR="00874831">
        <w:rPr>
          <w:rFonts w:ascii="Arial" w:hAnsi="Arial" w:cs="Arial"/>
        </w:rPr>
        <w:t>are</w:t>
      </w:r>
      <w:r w:rsidRPr="00542FC5">
        <w:rPr>
          <w:rFonts w:ascii="Arial" w:hAnsi="Arial" w:cs="Arial"/>
        </w:rPr>
        <w:t xml:space="preserv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678DE4D8" w:rsidR="00542FC5" w:rsidRPr="00542FC5" w:rsidRDefault="00542FC5" w:rsidP="00256525">
      <w:pPr>
        <w:spacing w:after="0"/>
        <w:rPr>
          <w:rFonts w:ascii="Arial" w:hAnsi="Arial" w:cs="Arial"/>
        </w:rPr>
      </w:pPr>
    </w:p>
    <w:p w14:paraId="499125EF" w14:textId="60691824" w:rsidR="00542FC5" w:rsidRPr="00542FC5" w:rsidRDefault="00542FC5" w:rsidP="00256525">
      <w:pPr>
        <w:spacing w:after="0"/>
        <w:rPr>
          <w:rFonts w:ascii="Arial" w:hAnsi="Arial" w:cs="Arial"/>
        </w:rPr>
      </w:pPr>
    </w:p>
    <w:p w14:paraId="5C8687C5" w14:textId="77777777" w:rsidR="00D738B5" w:rsidRDefault="00D738B5">
      <w:pPr>
        <w:rPr>
          <w:rFonts w:ascii="Arial" w:eastAsiaTheme="majorEastAsia" w:hAnsi="Arial" w:cs="Arial"/>
          <w:b/>
          <w:bCs/>
          <w:sz w:val="28"/>
          <w:szCs w:val="28"/>
          <w:u w:val="single"/>
        </w:rPr>
      </w:pPr>
      <w:bookmarkStart w:id="0" w:name="_Toc100846892"/>
      <w:r>
        <w:rPr>
          <w:rFonts w:ascii="Arial" w:hAnsi="Arial" w:cs="Arial"/>
          <w:b/>
          <w:bCs/>
          <w:sz w:val="28"/>
          <w:szCs w:val="28"/>
          <w:u w:val="single"/>
        </w:rPr>
        <w:br w:type="page"/>
      </w:r>
    </w:p>
    <w:p w14:paraId="4582C6B6" w14:textId="089F2621" w:rsidR="00A66C1F" w:rsidRPr="00BD600E" w:rsidRDefault="009A750C" w:rsidP="00BD600E">
      <w:pPr>
        <w:pStyle w:val="Heading1"/>
        <w:rPr>
          <w:rFonts w:ascii="Arial" w:hAnsi="Arial" w:cs="Arial"/>
          <w:b/>
          <w:bCs/>
          <w:sz w:val="28"/>
          <w:szCs w:val="28"/>
          <w:u w:val="single"/>
        </w:rPr>
      </w:pPr>
      <w:r w:rsidRPr="00DD4803">
        <w:rPr>
          <w:rFonts w:ascii="Arial" w:hAnsi="Arial" w:cs="Arial"/>
          <w:noProof/>
          <w:color w:val="auto"/>
          <w:sz w:val="28"/>
          <w:szCs w:val="28"/>
        </w:rPr>
        <w:lastRenderedPageBreak/>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w:t>
                            </w:r>
                            <w:proofErr w:type="spellStart"/>
                            <w:r w:rsidRPr="00BD600E">
                              <w:rPr>
                                <w:rFonts w:ascii="Arial" w:hAnsi="Arial" w:cs="Arial"/>
                                <w:i/>
                                <w:iCs/>
                              </w:rPr>
                              <w:t>FiPL</w:t>
                            </w:r>
                            <w:proofErr w:type="spellEnd"/>
                            <w:r w:rsidRPr="00BD600E">
                              <w:rPr>
                                <w:rFonts w:ascii="Arial" w:hAnsi="Arial" w:cs="Arial"/>
                                <w:i/>
                                <w:iCs/>
                              </w:rPr>
                              <w:t xml:space="preserve">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w:t>
                      </w:r>
                      <w:proofErr w:type="spellStart"/>
                      <w:r w:rsidRPr="00BD600E">
                        <w:rPr>
                          <w:rFonts w:ascii="Arial" w:hAnsi="Arial" w:cs="Arial"/>
                          <w:i/>
                          <w:iCs/>
                        </w:rPr>
                        <w:t>FiPL</w:t>
                      </w:r>
                      <w:proofErr w:type="spellEnd"/>
                      <w:r w:rsidRPr="00BD600E">
                        <w:rPr>
                          <w:rFonts w:ascii="Arial" w:hAnsi="Arial" w:cs="Arial"/>
                          <w:i/>
                          <w:iCs/>
                        </w:rPr>
                        <w:t xml:space="preserve"> funding. </w:t>
                      </w:r>
                    </w:p>
                  </w:txbxContent>
                </v:textbox>
                <w10:wrap type="square"/>
              </v:shape>
            </w:pict>
          </mc:Fallback>
        </mc:AlternateContent>
      </w:r>
      <w:bookmarkStart w:id="1" w:name="_Toc100846893"/>
      <w:bookmarkEnd w:id="0"/>
      <w:r w:rsidR="00833F0F" w:rsidRPr="00DD4803">
        <w:rPr>
          <w:rFonts w:ascii="Arial" w:hAnsi="Arial" w:cs="Arial"/>
          <w:b/>
          <w:bCs/>
          <w:color w:val="auto"/>
          <w:sz w:val="28"/>
          <w:szCs w:val="28"/>
          <w:u w:val="single"/>
        </w:rPr>
        <w:t>Completing</w:t>
      </w:r>
      <w:bookmarkEnd w:id="1"/>
      <w:r w:rsidR="00833F0F" w:rsidRPr="00DD4803">
        <w:rPr>
          <w:rFonts w:ascii="Arial" w:hAnsi="Arial" w:cs="Arial"/>
          <w:b/>
          <w:bCs/>
          <w:color w:val="auto"/>
          <w:sz w:val="28"/>
          <w:szCs w:val="28"/>
          <w:u w:val="single"/>
        </w:rPr>
        <w:t xml:space="preserve"> </w:t>
      </w:r>
      <w:r w:rsidR="00A66C1F" w:rsidRPr="00DD4803">
        <w:rPr>
          <w:rFonts w:ascii="Arial" w:hAnsi="Arial" w:cs="Arial"/>
          <w:b/>
          <w:bCs/>
          <w:color w:val="auto"/>
          <w:sz w:val="28"/>
          <w:szCs w:val="28"/>
          <w:u w:val="single"/>
        </w:rPr>
        <w:t xml:space="preserve">Section </w:t>
      </w:r>
      <w:r w:rsidR="00A66C1F" w:rsidRPr="00BD600E">
        <w:rPr>
          <w:rFonts w:ascii="Arial" w:hAnsi="Arial" w:cs="Arial"/>
          <w:b/>
          <w:bCs/>
          <w:color w:val="auto"/>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009228D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 xml:space="preserve">Protected Landscape </w:t>
      </w:r>
      <w:proofErr w:type="spellStart"/>
      <w:r w:rsidR="00DD4803">
        <w:rPr>
          <w:rFonts w:ascii="Arial" w:hAnsi="Arial" w:cs="Arial"/>
        </w:rPr>
        <w:t>FiPL</w:t>
      </w:r>
      <w:proofErr w:type="spellEnd"/>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5"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6"/>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6"/>
        </w:numPr>
        <w:spacing w:after="120"/>
        <w:ind w:left="714" w:hanging="357"/>
        <w:rPr>
          <w:rFonts w:ascii="Arial" w:eastAsia="Times New Roman" w:hAnsi="Arial" w:cs="Arial"/>
          <w:sz w:val="22"/>
          <w:szCs w:val="22"/>
        </w:rPr>
      </w:pPr>
      <w:r>
        <w:rPr>
          <w:rFonts w:ascii="Arial" w:hAnsi="Arial" w:cs="Arial"/>
          <w:sz w:val="22"/>
          <w:szCs w:val="22"/>
        </w:rPr>
        <w:t>select</w:t>
      </w:r>
      <w:r w:rsidR="00A66C1F" w:rsidRPr="006B7321">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w:t>
      </w:r>
      <w:proofErr w:type="gramStart"/>
      <w:r w:rsidRPr="00542FC5">
        <w:rPr>
          <w:rFonts w:ascii="Arial" w:hAnsi="Arial" w:cs="Arial"/>
        </w:rPr>
        <w:t>tracks;</w:t>
      </w:r>
      <w:proofErr w:type="gramEnd"/>
      <w:r w:rsidRPr="00542FC5">
        <w:rPr>
          <w:rFonts w:ascii="Arial" w:hAnsi="Arial" w:cs="Arial"/>
        </w:rPr>
        <w:t> </w:t>
      </w:r>
    </w:p>
    <w:p w14:paraId="47F1DA7F" w14:textId="77777777" w:rsidR="00A66C1F" w:rsidRPr="00542FC5" w:rsidRDefault="00A66C1F" w:rsidP="00A66C1F">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0424213" w:rsidR="00A66C1F" w:rsidRPr="006B7321" w:rsidRDefault="00A66C1F" w:rsidP="00A66C1F">
      <w:pPr>
        <w:spacing w:after="0"/>
        <w:rPr>
          <w:rFonts w:ascii="Arial" w:eastAsia="Arial" w:hAnsi="Arial" w:cs="Arial"/>
        </w:rPr>
      </w:pPr>
      <w:r w:rsidRPr="32311586">
        <w:rPr>
          <w:rFonts w:ascii="Arial" w:hAnsi="Arial" w:cs="Arial"/>
        </w:rPr>
        <w:t xml:space="preserve">Agricultural land is eligible even if it is not actively farmed. The definition of agricultural land is best defined by reference to </w:t>
      </w:r>
      <w:hyperlink r:id="rId16">
        <w:r w:rsidR="009F3A98">
          <w:rPr>
            <w:rStyle w:val="Hyperlink"/>
            <w:rFonts w:ascii="Arial" w:eastAsia="Arial" w:hAnsi="Arial" w:cs="Arial"/>
          </w:rPr>
          <w:t>Part 6: Exemptions - Part D: Agricultural Premises</w:t>
        </w:r>
      </w:hyperlink>
      <w:r w:rsidR="00694A00">
        <w:rPr>
          <w:rFonts w:ascii="Arial" w:eastAsia="Arial" w:hAnsi="Arial" w:cs="Arial"/>
        </w:rPr>
        <w:t xml:space="preserve"> of </w:t>
      </w:r>
      <w:r w:rsidRPr="32311586">
        <w:rPr>
          <w:rFonts w:ascii="Arial" w:hAnsi="Arial" w:cs="Arial"/>
        </w:rPr>
        <w:t xml:space="preserve">the Valuation Office Agency </w:t>
      </w:r>
      <w:r w:rsidR="00694A00">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 xml:space="preserve">e </w:t>
      </w:r>
      <w:proofErr w:type="spellStart"/>
      <w:r w:rsidR="00D45DED">
        <w:rPr>
          <w:rFonts w:ascii="Arial" w:hAnsi="Arial" w:cs="Arial"/>
        </w:rPr>
        <w:t>FiPL</w:t>
      </w:r>
      <w:proofErr w:type="spellEnd"/>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6B7321" w:rsidRDefault="00DF03EA" w:rsidP="00A66C1F">
      <w:pPr>
        <w:spacing w:after="0"/>
        <w:rPr>
          <w:rFonts w:ascii="Arial" w:hAnsi="Arial" w:cs="Arial"/>
          <w:b/>
          <w:bCs/>
          <w:u w:val="single"/>
        </w:rPr>
      </w:pPr>
      <w:r w:rsidRPr="00BA7732">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75623B6A" w14:textId="45450D16" w:rsidR="00465360" w:rsidRPr="00542FC5" w:rsidRDefault="00465360" w:rsidP="00A66C1F">
      <w:pPr>
        <w:spacing w:after="0"/>
        <w:rPr>
          <w:rFonts w:ascii="Arial" w:hAnsi="Arial" w:cs="Arial"/>
        </w:rPr>
      </w:pPr>
      <w:r>
        <w:rPr>
          <w:rFonts w:ascii="Arial" w:hAnsi="Arial" w:cs="Arial"/>
        </w:rPr>
        <w:t xml:space="preserve">You </w:t>
      </w:r>
      <w:r w:rsidR="00DE1026">
        <w:rPr>
          <w:rFonts w:ascii="Arial" w:hAnsi="Arial" w:cs="Arial"/>
        </w:rPr>
        <w:t>do not need to be registered with the Rural Payments Agency (RPA) or have a Single Business Identifier (SBI) to apply</w:t>
      </w:r>
      <w:r w:rsidR="006F51D1">
        <w:rPr>
          <w:rFonts w:ascii="Arial" w:hAnsi="Arial" w:cs="Arial"/>
        </w:rPr>
        <w:t>. H</w:t>
      </w:r>
      <w:r w:rsidR="00D92561">
        <w:rPr>
          <w:rFonts w:ascii="Arial" w:hAnsi="Arial" w:cs="Arial"/>
        </w:rPr>
        <w:t>owever</w:t>
      </w:r>
      <w:r w:rsidR="006F51D1">
        <w:rPr>
          <w:rFonts w:ascii="Arial" w:hAnsi="Arial" w:cs="Arial"/>
        </w:rPr>
        <w:t>,</w:t>
      </w:r>
      <w:r w:rsidR="00D92561">
        <w:rPr>
          <w:rFonts w:ascii="Arial" w:hAnsi="Arial" w:cs="Arial"/>
        </w:rPr>
        <w:t xml:space="preserve"> </w:t>
      </w:r>
      <w:r w:rsidR="001002DB">
        <w:rPr>
          <w:rFonts w:ascii="Arial" w:hAnsi="Arial" w:cs="Arial"/>
        </w:rPr>
        <w:t xml:space="preserve">your Protected Landscape will </w:t>
      </w:r>
      <w:r w:rsidR="000C5034">
        <w:rPr>
          <w:rFonts w:ascii="Arial" w:hAnsi="Arial" w:cs="Arial"/>
        </w:rPr>
        <w:t>share the information</w:t>
      </w:r>
      <w:r w:rsidR="000340B6">
        <w:rPr>
          <w:rFonts w:ascii="Arial" w:hAnsi="Arial" w:cs="Arial"/>
        </w:rPr>
        <w:t xml:space="preserve"> you provide in your application with the RPA</w:t>
      </w:r>
      <w:r w:rsidR="000C5034">
        <w:rPr>
          <w:rFonts w:ascii="Arial" w:hAnsi="Arial" w:cs="Arial"/>
        </w:rPr>
        <w:t xml:space="preserve"> as described at </w:t>
      </w:r>
      <w:r w:rsidR="00FB64DB">
        <w:rPr>
          <w:rFonts w:ascii="Arial" w:hAnsi="Arial" w:cs="Arial"/>
        </w:rPr>
        <w:t>the</w:t>
      </w:r>
      <w:r w:rsidR="00E27045">
        <w:rPr>
          <w:rFonts w:ascii="Arial" w:hAnsi="Arial" w:cs="Arial"/>
        </w:rPr>
        <w:t xml:space="preserve"> Declaration</w:t>
      </w:r>
      <w:r w:rsidR="000340B6">
        <w:rPr>
          <w:rFonts w:ascii="Arial" w:hAnsi="Arial" w:cs="Arial"/>
        </w:rPr>
        <w:t>.</w:t>
      </w:r>
    </w:p>
    <w:p w14:paraId="1A73D938" w14:textId="77777777" w:rsidR="00542FC5" w:rsidRPr="00542FC5" w:rsidRDefault="00542FC5" w:rsidP="00A66C1F">
      <w:pPr>
        <w:spacing w:after="0"/>
        <w:rPr>
          <w:rFonts w:ascii="Arial" w:hAnsi="Arial" w:cs="Arial"/>
        </w:rPr>
      </w:pPr>
    </w:p>
    <w:p w14:paraId="22B620EA" w14:textId="77777777" w:rsidR="00A66C1F" w:rsidRPr="00542FC5" w:rsidRDefault="00A66C1F"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54E5C961" w14:textId="77777777" w:rsidR="008334B2" w:rsidRDefault="008334B2"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6523AB56" w14:textId="4AE5E03B"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lastRenderedPageBreak/>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5362B9CC"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r w:rsidR="006F51D1">
        <w:rPr>
          <w:rFonts w:ascii="Arial" w:hAnsi="Arial" w:cs="Arial"/>
          <w:lang w:eastAsia="en-GB"/>
        </w:rPr>
        <w:t>.</w:t>
      </w:r>
      <w:r w:rsidRPr="00542FC5">
        <w:rPr>
          <w:rFonts w:ascii="Arial" w:hAnsi="Arial" w:cs="Arial"/>
          <w:lang w:eastAsia="en-GB"/>
        </w:rPr>
        <w:t xml:space="preserve">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4DFB25B0"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you do not have full control of the land and all such activities, you must get the written consent of all other parties who have management control of the land and activities for the entire period of the agreement and include evidence of approval with your application, or have a countersignature to the application from the landowner(s)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lastRenderedPageBreak/>
        <w:t>an internal agreement must be established, signed by all the parties to the application, specifying the obligations placed on each person and the payments they may expect to receive</w:t>
      </w:r>
    </w:p>
    <w:p w14:paraId="5BA10D3F"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18EBB798" w:rsidR="00DC6CD9" w:rsidRPr="007A4CFB" w:rsidRDefault="00A66C1F" w:rsidP="00DC6CD9">
      <w:pPr>
        <w:pStyle w:val="ListParagraph"/>
        <w:numPr>
          <w:ilvl w:val="0"/>
          <w:numId w:val="21"/>
        </w:numPr>
        <w:spacing w:after="0"/>
        <w:rPr>
          <w:rStyle w:val="normaltextrun"/>
          <w:rFonts w:ascii="Arial" w:hAnsi="Arial" w:cs="Arial"/>
        </w:rPr>
      </w:pPr>
      <w:r w:rsidRPr="00542FC5">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6B7321" w:rsidRDefault="00A66C1F" w:rsidP="00DC6CD9">
      <w:pPr>
        <w:pStyle w:val="ListParagraph"/>
        <w:numPr>
          <w:ilvl w:val="0"/>
          <w:numId w:val="21"/>
        </w:numPr>
        <w:spacing w:after="0"/>
        <w:rPr>
          <w:rFonts w:ascii="Arial" w:hAnsi="Arial" w:cs="Arial"/>
        </w:rPr>
      </w:pPr>
      <w:r w:rsidRPr="00DC6CD9">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00DC6CD9">
        <w:rPr>
          <w:rStyle w:val="eop"/>
          <w:rFonts w:ascii="Arial" w:eastAsiaTheme="majorEastAsia" w:hAnsi="Arial" w:cs="Arial"/>
        </w:rPr>
        <w:t xml:space="preserve">. </w:t>
      </w:r>
      <w:r w:rsidRPr="006B7321">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3B219A86"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w:t>
      </w:r>
      <w:proofErr w:type="gramStart"/>
      <w:r w:rsidRPr="00542FC5">
        <w:rPr>
          <w:rFonts w:ascii="Arial" w:hAnsi="Arial" w:cs="Arial"/>
        </w:rPr>
        <w:t>body</w:t>
      </w:r>
      <w:proofErr w:type="gramEnd"/>
      <w:r w:rsidRPr="00542FC5">
        <w:rPr>
          <w:rFonts w:ascii="Arial" w:hAnsi="Arial" w:cs="Arial"/>
        </w:rPr>
        <w:t xml:space="preserve"> and you must enclose a copy of the partnership agreement(s)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2" w:name="_Toc100846964"/>
            <w:r w:rsidRPr="00F76407">
              <w:rPr>
                <w:rFonts w:ascii="Arial" w:hAnsi="Arial" w:cs="Arial"/>
                <w:b/>
                <w:bCs/>
                <w:color w:val="auto"/>
                <w:sz w:val="22"/>
                <w:szCs w:val="22"/>
              </w:rPr>
              <w:t>What happens if I am eligible to apply but my holding crosses the boundary of two Protected Landscapes?</w:t>
            </w:r>
            <w:bookmarkEnd w:id="2"/>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lastRenderedPageBreak/>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31A26" id="_x0000_s1028" type="#_x0000_t202"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006F144D">
      <w:pPr>
        <w:rPr>
          <w:rFonts w:ascii="Arial" w:hAnsi="Arial" w:cs="Arial"/>
          <w:iCs/>
        </w:rPr>
      </w:pPr>
      <w:r w:rsidRPr="00BD600E">
        <w:rPr>
          <w:rFonts w:ascii="Arial" w:hAnsi="Arial" w:cs="Arial"/>
        </w:rPr>
        <w:t>A project</w:t>
      </w:r>
      <w:r w:rsidRPr="00BD600E">
        <w:rPr>
          <w:rFonts w:ascii="Arial" w:hAnsi="Arial" w:cs="Arial"/>
          <w:iCs/>
        </w:rPr>
        <w:t xml:space="preserve"> cannot get funding for activities or works that are already being funded </w:t>
      </w:r>
      <w:proofErr w:type="gramStart"/>
      <w:r w:rsidRPr="00BD600E">
        <w:rPr>
          <w:rFonts w:ascii="Arial" w:hAnsi="Arial" w:cs="Arial"/>
          <w:iCs/>
        </w:rPr>
        <w:t>by,</w:t>
      </w:r>
      <w:proofErr w:type="gramEnd"/>
      <w:r w:rsidRPr="00BD600E">
        <w:rPr>
          <w:rFonts w:ascii="Arial" w:hAnsi="Arial" w:cs="Arial"/>
          <w:iCs/>
        </w:rPr>
        <w:t xml:space="preserve">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00BD600E">
        <w:rPr>
          <w:rFonts w:ascii="Arial" w:hAnsi="Arial" w:cs="Arial"/>
        </w:rPr>
        <w:t>scheme or programme</w:t>
      </w:r>
      <w:r w:rsidR="00E73499">
        <w:rPr>
          <w:rFonts w:ascii="Arial" w:hAnsi="Arial" w:cs="Arial"/>
        </w:rPr>
        <w:t xml:space="preserve"> as</w:t>
      </w:r>
      <w:r w:rsidRPr="00BD600E">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259BE9A" w:rsidR="00E84A7A" w:rsidRPr="00225C17" w:rsidRDefault="00B92A43" w:rsidP="006B7321">
      <w:pPr>
        <w:numPr>
          <w:ilvl w:val="0"/>
          <w:numId w:val="42"/>
        </w:numPr>
        <w:spacing w:after="60"/>
        <w:ind w:left="714" w:hanging="357"/>
        <w:rPr>
          <w:rFonts w:ascii="Arial" w:hAnsi="Arial" w:cs="Arial"/>
          <w:iCs/>
        </w:rPr>
      </w:pPr>
      <w:r w:rsidRPr="00225C17">
        <w:rPr>
          <w:rFonts w:ascii="Arial" w:hAnsi="Arial" w:cs="Arial"/>
          <w:iCs/>
        </w:rPr>
        <w:t xml:space="preserve">Agri-environment schemes </w:t>
      </w:r>
      <w:r w:rsidR="00225C17">
        <w:rPr>
          <w:rFonts w:ascii="Arial" w:hAnsi="Arial" w:cs="Arial"/>
          <w:iCs/>
        </w:rPr>
        <w:t>such as</w:t>
      </w:r>
      <w:r w:rsidRPr="00225C17">
        <w:rPr>
          <w:rFonts w:ascii="Arial" w:hAnsi="Arial" w:cs="Arial"/>
          <w:iCs/>
        </w:rPr>
        <w:t xml:space="preserve"> </w:t>
      </w:r>
      <w:r w:rsidR="00E84A7A" w:rsidRPr="00225C17">
        <w:rPr>
          <w:rFonts w:ascii="Arial" w:hAnsi="Arial" w:cs="Arial"/>
          <w:iCs/>
        </w:rPr>
        <w:t>Environmental Stewardship</w:t>
      </w:r>
      <w:r w:rsidR="00225C17" w:rsidRPr="00225C17">
        <w:rPr>
          <w:rFonts w:ascii="Arial" w:hAnsi="Arial" w:cs="Arial"/>
          <w:iCs/>
        </w:rPr>
        <w:t xml:space="preserve">, </w:t>
      </w:r>
      <w:r w:rsidR="00E84A7A" w:rsidRPr="00225C17">
        <w:rPr>
          <w:rFonts w:ascii="Arial" w:hAnsi="Arial" w:cs="Arial"/>
          <w:iCs/>
        </w:rPr>
        <w:t xml:space="preserve">Countryside Stewardship Scheme (CS </w:t>
      </w:r>
      <w:proofErr w:type="spellStart"/>
      <w:r w:rsidR="00E84A7A" w:rsidRPr="00225C17">
        <w:rPr>
          <w:rFonts w:ascii="Arial" w:hAnsi="Arial" w:cs="Arial"/>
          <w:iCs/>
        </w:rPr>
        <w:t>Mid Tier</w:t>
      </w:r>
      <w:proofErr w:type="spellEnd"/>
      <w:r w:rsidR="00E84A7A" w:rsidRPr="00225C17">
        <w:rPr>
          <w:rFonts w:ascii="Arial" w:hAnsi="Arial" w:cs="Arial"/>
          <w:iCs/>
        </w:rPr>
        <w:t xml:space="preserve">/ </w:t>
      </w:r>
      <w:r w:rsidR="00225C17">
        <w:rPr>
          <w:rFonts w:ascii="Arial" w:hAnsi="Arial" w:cs="Arial"/>
          <w:iCs/>
        </w:rPr>
        <w:t xml:space="preserve">Higher Tier), </w:t>
      </w:r>
      <w:r w:rsidR="00E84A7A" w:rsidRPr="00225C17">
        <w:rPr>
          <w:rFonts w:ascii="Arial" w:hAnsi="Arial" w:cs="Arial"/>
          <w:iCs/>
        </w:rPr>
        <w:t>Sustainable Farming Incentive (SFI)</w:t>
      </w:r>
    </w:p>
    <w:p w14:paraId="6FA36CCE" w14:textId="3AE7E703"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Farming Investment Fund</w:t>
      </w:r>
      <w:r w:rsidR="00225C17">
        <w:rPr>
          <w:rFonts w:ascii="Arial" w:hAnsi="Arial" w:cs="Arial"/>
          <w:iCs/>
        </w:rPr>
        <w:t xml:space="preserve"> (FIF)/ Farming Equipment and Technology Fund (FETF)</w:t>
      </w:r>
    </w:p>
    <w:p w14:paraId="5D13382D"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Growth Programme</w:t>
      </w:r>
    </w:p>
    <w:p w14:paraId="455EEDCA"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LEADER</w:t>
      </w:r>
    </w:p>
    <w:p w14:paraId="65D5373F" w14:textId="6F2828E5"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Countryside Productivity</w:t>
      </w:r>
      <w:r w:rsidR="000026D5">
        <w:rPr>
          <w:rFonts w:ascii="Arial" w:hAnsi="Arial" w:cs="Arial"/>
          <w:iCs/>
        </w:rPr>
        <w:t xml:space="preserve"> grant scheme</w:t>
      </w:r>
    </w:p>
    <w:p w14:paraId="3FB5560F" w14:textId="77777777" w:rsidR="00E84A7A" w:rsidRPr="00E84A7A" w:rsidRDefault="00E84A7A" w:rsidP="006B7321">
      <w:pPr>
        <w:numPr>
          <w:ilvl w:val="0"/>
          <w:numId w:val="42"/>
        </w:numPr>
        <w:spacing w:after="60"/>
        <w:ind w:left="714" w:hanging="357"/>
        <w:rPr>
          <w:rFonts w:ascii="Arial" w:hAnsi="Arial" w:cs="Arial"/>
          <w:b/>
          <w:bCs/>
          <w:iCs/>
          <w:u w:val="single"/>
        </w:rPr>
      </w:pPr>
      <w:r w:rsidRPr="00E84A7A">
        <w:rPr>
          <w:rFonts w:ascii="Arial" w:hAnsi="Arial" w:cs="Arial"/>
          <w:iCs/>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 xml:space="preserve">s will assess whether there is risk of dual </w:t>
      </w:r>
      <w:proofErr w:type="gramStart"/>
      <w:r w:rsidRPr="00BD600E">
        <w:rPr>
          <w:rFonts w:ascii="Arial" w:hAnsi="Arial" w:cs="Arial"/>
          <w:iCs/>
        </w:rPr>
        <w:t>funding</w:t>
      </w:r>
      <w:proofErr w:type="gramEnd"/>
      <w:r w:rsidRPr="00BD600E">
        <w:rPr>
          <w:rFonts w:ascii="Arial" w:hAnsi="Arial" w:cs="Arial"/>
          <w:iCs/>
        </w:rPr>
        <w:t xml:space="preserve">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00670D23">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 xml:space="preserve">How does </w:t>
            </w:r>
            <w:proofErr w:type="spellStart"/>
            <w:r w:rsidRPr="009A750C">
              <w:rPr>
                <w:rFonts w:ascii="Arial" w:hAnsi="Arial" w:cs="Arial"/>
                <w:b/>
                <w:bCs/>
                <w:iCs/>
              </w:rPr>
              <w:t>FiPL</w:t>
            </w:r>
            <w:proofErr w:type="spellEnd"/>
            <w:r w:rsidRPr="009A750C">
              <w:rPr>
                <w:rFonts w:ascii="Arial" w:hAnsi="Arial" w:cs="Arial"/>
                <w:b/>
                <w:bCs/>
                <w:iCs/>
              </w:rPr>
              <w:t xml:space="preserve">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 xml:space="preserve">It’s important to recognise that the </w:t>
            </w:r>
            <w:proofErr w:type="spellStart"/>
            <w:r w:rsidRPr="009A750C">
              <w:rPr>
                <w:rFonts w:ascii="Arial" w:hAnsi="Arial" w:cs="Arial"/>
              </w:rPr>
              <w:t>FiPL</w:t>
            </w:r>
            <w:proofErr w:type="spellEnd"/>
            <w:r w:rsidRPr="009A750C">
              <w:rPr>
                <w:rFonts w:ascii="Arial" w:hAnsi="Arial" w:cs="Arial"/>
              </w:rPr>
              <w:t xml:space="preserve">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 xml:space="preserve">t an </w:t>
            </w:r>
            <w:proofErr w:type="spellStart"/>
            <w:r w:rsidRPr="009A750C">
              <w:rPr>
                <w:rFonts w:ascii="Arial" w:hAnsi="Arial" w:cs="Arial"/>
              </w:rPr>
              <w:t>agri</w:t>
            </w:r>
            <w:proofErr w:type="spellEnd"/>
            <w:r w:rsidRPr="009A750C">
              <w:rPr>
                <w:rFonts w:ascii="Arial" w:hAnsi="Arial" w:cs="Arial"/>
              </w:rPr>
              <w:t>-environment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w:t>
            </w:r>
            <w:proofErr w:type="spellStart"/>
            <w:r w:rsidRPr="009A750C">
              <w:rPr>
                <w:rFonts w:ascii="Arial" w:hAnsi="Arial" w:cs="Arial"/>
              </w:rPr>
              <w:t>agri</w:t>
            </w:r>
            <w:proofErr w:type="spellEnd"/>
            <w:r w:rsidRPr="009A750C">
              <w:rPr>
                <w:rFonts w:ascii="Arial" w:hAnsi="Arial" w:cs="Arial"/>
              </w:rPr>
              <w:t xml:space="preserve">-environment scheme isn’t a barrier to receiving project funding through the programme </w:t>
            </w:r>
            <w:proofErr w:type="gramStart"/>
            <w:r w:rsidRPr="009A750C">
              <w:rPr>
                <w:rFonts w:ascii="Arial" w:hAnsi="Arial" w:cs="Arial"/>
              </w:rPr>
              <w:t>as long as</w:t>
            </w:r>
            <w:proofErr w:type="gramEnd"/>
            <w:r w:rsidRPr="009A750C">
              <w:rPr>
                <w:rFonts w:ascii="Arial" w:hAnsi="Arial" w:cs="Arial"/>
              </w:rPr>
              <w:t xml:space="preserve">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1"/>
              </w:numPr>
              <w:ind w:left="748"/>
              <w:rPr>
                <w:rFonts w:ascii="Arial" w:hAnsi="Arial" w:cs="Arial"/>
                <w:iCs/>
              </w:rPr>
            </w:pPr>
            <w:hyperlink r:id="rId17"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1"/>
              </w:numPr>
              <w:ind w:left="748"/>
              <w:rPr>
                <w:rFonts w:ascii="Arial" w:hAnsi="Arial" w:cs="Arial"/>
                <w:iCs/>
              </w:rPr>
            </w:pPr>
            <w:hyperlink r:id="rId18"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1"/>
              </w:numPr>
              <w:ind w:left="748"/>
              <w:rPr>
                <w:rFonts w:ascii="Arial" w:hAnsi="Arial" w:cs="Arial"/>
                <w:iCs/>
              </w:rPr>
            </w:pPr>
            <w:hyperlink r:id="rId19"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00670D23">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lastRenderedPageBreak/>
              <w:t xml:space="preserve">Will receiving this funding stop me </w:t>
            </w:r>
            <w:proofErr w:type="gramStart"/>
            <w:r w:rsidRPr="009A750C">
              <w:rPr>
                <w:rFonts w:ascii="Arial" w:hAnsi="Arial" w:cs="Arial"/>
                <w:b/>
                <w:bCs/>
              </w:rPr>
              <w:t>entering into</w:t>
            </w:r>
            <w:proofErr w:type="gramEnd"/>
            <w:r w:rsidRPr="009A750C">
              <w:rPr>
                <w:rFonts w:ascii="Arial" w:hAnsi="Arial" w:cs="Arial"/>
                <w:b/>
                <w:bCs/>
              </w:rPr>
              <w:t xml:space="preserve">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00606F8D">
              <w:rPr>
                <w:rFonts w:ascii="Arial" w:hAnsi="Arial" w:cs="Arial"/>
              </w:rPr>
              <w:t xml:space="preserve">No. Your </w:t>
            </w:r>
            <w:proofErr w:type="spellStart"/>
            <w:r w:rsidRPr="00606F8D">
              <w:rPr>
                <w:rFonts w:ascii="Arial" w:hAnsi="Arial" w:cs="Arial"/>
              </w:rPr>
              <w:t>FiPL</w:t>
            </w:r>
            <w:proofErr w:type="spellEnd"/>
            <w:r w:rsidRPr="00606F8D">
              <w:rPr>
                <w:rFonts w:ascii="Arial" w:hAnsi="Arial" w:cs="Arial"/>
              </w:rPr>
              <w:t xml:space="preserve"> agreement can work </w:t>
            </w:r>
            <w:r w:rsidR="00A15FD2" w:rsidRPr="00606F8D">
              <w:rPr>
                <w:rFonts w:ascii="Arial" w:hAnsi="Arial" w:cs="Arial"/>
              </w:rPr>
              <w:t xml:space="preserve">separately or </w:t>
            </w:r>
            <w:r w:rsidRPr="00606F8D">
              <w:rPr>
                <w:rFonts w:ascii="Arial" w:hAnsi="Arial" w:cs="Arial"/>
              </w:rPr>
              <w:t xml:space="preserve">alongside other </w:t>
            </w:r>
            <w:r w:rsidR="00A15FD2" w:rsidRPr="00606F8D">
              <w:rPr>
                <w:rFonts w:ascii="Arial" w:hAnsi="Arial" w:cs="Arial"/>
              </w:rPr>
              <w:t>environmental land management schemes</w:t>
            </w:r>
            <w:r w:rsidRPr="00606F8D">
              <w:rPr>
                <w:rFonts w:ascii="Arial" w:hAnsi="Arial" w:cs="Arial"/>
              </w:rPr>
              <w:t xml:space="preserve"> providing the item or activity being funded is not for the same item or activity under which you are already receiving funding for (referred to as double funding)</w:t>
            </w:r>
            <w:r w:rsidR="00A15FD2" w:rsidRPr="00606F8D">
              <w:rPr>
                <w:rFonts w:ascii="Arial" w:hAnsi="Arial" w:cs="Arial"/>
              </w:rPr>
              <w:t>.</w:t>
            </w:r>
          </w:p>
          <w:p w14:paraId="0022A5A4" w14:textId="77777777" w:rsidR="00606F8D" w:rsidRPr="00606F8D" w:rsidRDefault="00606F8D" w:rsidP="00A7319D">
            <w:pPr>
              <w:rPr>
                <w:rFonts w:ascii="Arial" w:hAnsi="Arial" w:cs="Arial"/>
              </w:rPr>
            </w:pPr>
          </w:p>
          <w:p w14:paraId="3866D304" w14:textId="70F34517" w:rsidR="00DF52C1" w:rsidRPr="009A750C" w:rsidRDefault="00DF52C1" w:rsidP="00DF52C1">
            <w:pPr>
              <w:rPr>
                <w:rFonts w:ascii="Arial" w:hAnsi="Arial" w:cs="Arial"/>
                <w:b/>
                <w:bCs/>
              </w:rPr>
            </w:pPr>
            <w:r w:rsidRPr="009A750C">
              <w:rPr>
                <w:rFonts w:ascii="Arial" w:eastAsia="Times New Roman" w:hAnsi="Arial" w:cs="Arial"/>
                <w:color w:val="000000" w:themeColor="text1"/>
              </w:rPr>
              <w:t xml:space="preserve">Defra </w:t>
            </w:r>
            <w:r w:rsidR="00394509">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sidR="00B37775">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sidR="00B37775">
              <w:rPr>
                <w:rFonts w:ascii="Arial" w:eastAsia="Arial" w:hAnsi="Arial" w:cs="Arial"/>
                <w:color w:val="000000" w:themeColor="text1"/>
              </w:rPr>
              <w:t>s</w:t>
            </w:r>
            <w:r w:rsidRPr="009A750C">
              <w:rPr>
                <w:rFonts w:ascii="Arial" w:eastAsia="Arial" w:hAnsi="Arial" w:cs="Arial"/>
                <w:color w:val="000000" w:themeColor="text1"/>
              </w:rPr>
              <w:t xml:space="preserve"> </w:t>
            </w:r>
            <w:r w:rsidR="001D2D77">
              <w:rPr>
                <w:rFonts w:ascii="Arial" w:eastAsia="Arial" w:hAnsi="Arial" w:cs="Arial"/>
                <w:color w:val="000000" w:themeColor="text1"/>
              </w:rPr>
              <w:t xml:space="preserve">to </w:t>
            </w:r>
            <w:r w:rsidRPr="009A750C">
              <w:rPr>
                <w:rFonts w:ascii="Arial" w:eastAsia="Times New Roman" w:hAnsi="Arial" w:cs="Arial"/>
              </w:rPr>
              <w:t xml:space="preserve">play a specific part across our Protected Landscapes, </w:t>
            </w:r>
            <w:r w:rsidRPr="009A750C">
              <w:rPr>
                <w:rFonts w:ascii="Arial" w:eastAsia="Arial" w:hAnsi="Arial" w:cs="Arial"/>
              </w:rPr>
              <w:t>with farmers who</w:t>
            </w:r>
            <w:r w:rsidR="009A0A8F">
              <w:rPr>
                <w:rFonts w:ascii="Arial" w:eastAsia="Arial" w:hAnsi="Arial" w:cs="Arial"/>
              </w:rPr>
              <w:t xml:space="preserve"> engage with</w:t>
            </w:r>
            <w:r w:rsidRPr="009A750C">
              <w:rPr>
                <w:rFonts w:ascii="Arial" w:eastAsia="Arial" w:hAnsi="Arial" w:cs="Arial"/>
              </w:rPr>
              <w:t xml:space="preserve">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00670D23">
        <w:trPr>
          <w:trHeight w:val="4533"/>
        </w:trPr>
        <w:tc>
          <w:tcPr>
            <w:tcW w:w="3119" w:type="dxa"/>
            <w:shd w:val="clear" w:color="auto" w:fill="E7E6E6" w:themeFill="background2"/>
          </w:tcPr>
          <w:p w14:paraId="42F832E9" w14:textId="0FB8BE19" w:rsidR="004D546B" w:rsidRDefault="00F327C5" w:rsidP="00F327C5">
            <w:pPr>
              <w:rPr>
                <w:rFonts w:ascii="Arial" w:hAnsi="Arial" w:cs="Arial"/>
                <w:b/>
                <w:bCs/>
              </w:rPr>
            </w:pPr>
            <w:r w:rsidRPr="00F327C5">
              <w:rPr>
                <w:rFonts w:ascii="Arial" w:hAnsi="Arial" w:cs="Arial"/>
                <w:b/>
                <w:bCs/>
              </w:rPr>
              <w:t xml:space="preserve">Combining </w:t>
            </w:r>
            <w:proofErr w:type="spellStart"/>
            <w:r w:rsidR="00155A1C">
              <w:rPr>
                <w:rFonts w:ascii="Arial" w:hAnsi="Arial" w:cs="Arial"/>
                <w:b/>
                <w:bCs/>
              </w:rPr>
              <w:t>Fi</w:t>
            </w:r>
            <w:r w:rsidR="006F51D1">
              <w:rPr>
                <w:rFonts w:ascii="Arial" w:hAnsi="Arial" w:cs="Arial"/>
                <w:b/>
                <w:bCs/>
              </w:rPr>
              <w:t>PL</w:t>
            </w:r>
            <w:proofErr w:type="spellEnd"/>
            <w:r w:rsidRPr="00F327C5">
              <w:rPr>
                <w:rFonts w:ascii="Arial" w:hAnsi="Arial" w:cs="Arial"/>
                <w:b/>
                <w:bCs/>
              </w:rPr>
              <w:t xml:space="preserve"> </w:t>
            </w:r>
            <w:r w:rsidR="00155A1C">
              <w:rPr>
                <w:rFonts w:ascii="Arial" w:hAnsi="Arial" w:cs="Arial"/>
                <w:b/>
                <w:bCs/>
              </w:rPr>
              <w:t xml:space="preserve">funding with </w:t>
            </w:r>
            <w:r w:rsidR="004D546B">
              <w:rPr>
                <w:rFonts w:ascii="Arial" w:hAnsi="Arial" w:cs="Arial"/>
                <w:b/>
                <w:bCs/>
              </w:rPr>
              <w:t>environmental credit</w:t>
            </w:r>
            <w:r w:rsidR="00107356">
              <w:rPr>
                <w:rFonts w:ascii="Arial" w:hAnsi="Arial" w:cs="Arial"/>
                <w:b/>
                <w:bCs/>
              </w:rPr>
              <w:t xml:space="preserve"> schemes</w:t>
            </w:r>
            <w:r w:rsidR="004D546B">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6481F59C" w:rsidR="00F327C5" w:rsidRDefault="00094C98" w:rsidP="00A7319D">
            <w:pPr>
              <w:rPr>
                <w:rFonts w:ascii="Arial" w:hAnsi="Arial" w:cs="Arial"/>
              </w:rPr>
            </w:pPr>
            <w:r w:rsidRPr="00CC0F5B">
              <w:rPr>
                <w:rFonts w:ascii="Arial" w:hAnsi="Arial" w:cs="Arial"/>
              </w:rPr>
              <w:t xml:space="preserve">You cannot sell an </w:t>
            </w:r>
            <w:r w:rsidR="000A5491" w:rsidRPr="00CC0F5B">
              <w:rPr>
                <w:rFonts w:ascii="Arial" w:hAnsi="Arial" w:cs="Arial"/>
              </w:rPr>
              <w:t xml:space="preserve">activity or </w:t>
            </w:r>
            <w:r w:rsidRPr="00CC0F5B">
              <w:rPr>
                <w:rFonts w:ascii="Arial" w:hAnsi="Arial" w:cs="Arial"/>
              </w:rPr>
              <w:t xml:space="preserve">enhancement funded by </w:t>
            </w:r>
            <w:proofErr w:type="spellStart"/>
            <w:r w:rsidRPr="00CC0F5B">
              <w:rPr>
                <w:rFonts w:ascii="Arial" w:hAnsi="Arial" w:cs="Arial"/>
              </w:rPr>
              <w:t>Fi</w:t>
            </w:r>
            <w:r w:rsidR="006F51D1" w:rsidRPr="00CC0F5B">
              <w:rPr>
                <w:rFonts w:ascii="Arial" w:hAnsi="Arial" w:cs="Arial"/>
              </w:rPr>
              <w:t>PL</w:t>
            </w:r>
            <w:proofErr w:type="spellEnd"/>
            <w:r w:rsidRPr="00CC0F5B">
              <w:rPr>
                <w:rFonts w:ascii="Arial" w:hAnsi="Arial" w:cs="Arial"/>
              </w:rPr>
              <w:t xml:space="preserve"> as a</w:t>
            </w:r>
            <w:r w:rsidR="004D546B" w:rsidRPr="00CC0F5B">
              <w:rPr>
                <w:rFonts w:ascii="Arial" w:hAnsi="Arial" w:cs="Arial"/>
              </w:rPr>
              <w:t>n environmental credit scheme such as</w:t>
            </w:r>
            <w:r w:rsidRPr="00CC0F5B">
              <w:rPr>
                <w:rFonts w:ascii="Arial" w:hAnsi="Arial" w:cs="Arial"/>
              </w:rPr>
              <w:t xml:space="preserve"> biodiversity uni</w:t>
            </w:r>
            <w:r w:rsidR="001A1158" w:rsidRPr="00CC0F5B">
              <w:rPr>
                <w:rFonts w:ascii="Arial" w:hAnsi="Arial" w:cs="Arial"/>
              </w:rPr>
              <w:t>t</w:t>
            </w:r>
            <w:r w:rsidR="004D546B" w:rsidRPr="00CC0F5B">
              <w:rPr>
                <w:rFonts w:ascii="Arial" w:hAnsi="Arial" w:cs="Arial"/>
              </w:rPr>
              <w:t>s for BNG</w:t>
            </w:r>
            <w:r w:rsidR="001A1158" w:rsidRPr="00CC0F5B">
              <w:rPr>
                <w:rFonts w:ascii="Arial" w:hAnsi="Arial" w:cs="Arial"/>
              </w:rPr>
              <w:t xml:space="preserve">, </w:t>
            </w:r>
            <w:r w:rsidRPr="00CC0F5B">
              <w:rPr>
                <w:rFonts w:ascii="Arial" w:hAnsi="Arial" w:cs="Arial"/>
              </w:rPr>
              <w:t xml:space="preserve">nutrient </w:t>
            </w:r>
            <w:r w:rsidR="00DA42BB" w:rsidRPr="00CC0F5B">
              <w:rPr>
                <w:rFonts w:ascii="Arial" w:hAnsi="Arial" w:cs="Arial"/>
              </w:rPr>
              <w:t xml:space="preserve">credits </w:t>
            </w:r>
            <w:r w:rsidR="001A1158" w:rsidRPr="00CC0F5B">
              <w:rPr>
                <w:rFonts w:ascii="Arial" w:hAnsi="Arial" w:cs="Arial"/>
              </w:rPr>
              <w:t xml:space="preserve">or carbon </w:t>
            </w:r>
            <w:r w:rsidR="00DA42BB" w:rsidRPr="00CC0F5B">
              <w:rPr>
                <w:rFonts w:ascii="Arial" w:hAnsi="Arial" w:cs="Arial"/>
              </w:rPr>
              <w:t>offsetting</w:t>
            </w:r>
            <w:r w:rsidRPr="00CC0F5B">
              <w:rPr>
                <w:rFonts w:ascii="Arial" w:hAnsi="Arial" w:cs="Arial"/>
              </w:rPr>
              <w:t xml:space="preserve">. However, you can use the same land to create further habitat enhancements on top of an existing </w:t>
            </w:r>
            <w:proofErr w:type="spellStart"/>
            <w:r w:rsidR="00637C13" w:rsidRPr="00CC0F5B">
              <w:rPr>
                <w:rFonts w:ascii="Arial" w:hAnsi="Arial" w:cs="Arial"/>
              </w:rPr>
              <w:t>FiPL</w:t>
            </w:r>
            <w:proofErr w:type="spellEnd"/>
            <w:r w:rsidR="00637C13" w:rsidRPr="00CC0F5B">
              <w:rPr>
                <w:rFonts w:ascii="Arial" w:hAnsi="Arial" w:cs="Arial"/>
              </w:rPr>
              <w:t xml:space="preserve"> </w:t>
            </w:r>
            <w:r w:rsidRPr="00CC0F5B">
              <w:rPr>
                <w:rFonts w:ascii="Arial" w:hAnsi="Arial" w:cs="Arial"/>
              </w:rPr>
              <w:t>agreement.</w:t>
            </w:r>
          </w:p>
          <w:p w14:paraId="4F54B38A" w14:textId="77777777" w:rsidR="00746DE0" w:rsidRPr="00CC0F5B" w:rsidRDefault="00746DE0" w:rsidP="00A7319D">
            <w:pPr>
              <w:rPr>
                <w:rFonts w:ascii="Arial" w:hAnsi="Arial" w:cs="Arial"/>
              </w:rPr>
            </w:pPr>
          </w:p>
          <w:p w14:paraId="6C3A1645" w14:textId="0FC64708" w:rsidR="009015B8" w:rsidRPr="00CC0F5B" w:rsidRDefault="00094C98" w:rsidP="007F2BAF">
            <w:pPr>
              <w:rPr>
                <w:rFonts w:ascii="Arial" w:hAnsi="Arial" w:cs="Arial"/>
              </w:rPr>
            </w:pPr>
            <w:r w:rsidRPr="00CC0F5B">
              <w:rPr>
                <w:rFonts w:ascii="Arial" w:hAnsi="Arial" w:cs="Arial"/>
              </w:rPr>
              <w:t>You can receive </w:t>
            </w:r>
            <w:proofErr w:type="spellStart"/>
            <w:r w:rsidRPr="00CC0F5B">
              <w:rPr>
                <w:rFonts w:ascii="Arial" w:hAnsi="Arial" w:cs="Arial"/>
              </w:rPr>
              <w:t>FiPL</w:t>
            </w:r>
            <w:proofErr w:type="spellEnd"/>
            <w:r w:rsidRPr="00CC0F5B">
              <w:rPr>
                <w:rFonts w:ascii="Arial" w:hAnsi="Arial" w:cs="Arial"/>
              </w:rPr>
              <w:t xml:space="preserve"> funding on the same </w:t>
            </w:r>
            <w:r w:rsidR="00637C13" w:rsidRPr="00CC0F5B">
              <w:rPr>
                <w:rFonts w:ascii="Arial" w:hAnsi="Arial" w:cs="Arial"/>
              </w:rPr>
              <w:t>land</w:t>
            </w:r>
            <w:r w:rsidRPr="00CC0F5B">
              <w:rPr>
                <w:rFonts w:ascii="Arial" w:hAnsi="Arial" w:cs="Arial"/>
              </w:rPr>
              <w:t xml:space="preserve"> as</w:t>
            </w:r>
            <w:r w:rsidR="00D448D9" w:rsidRPr="00CC0F5B">
              <w:rPr>
                <w:rFonts w:ascii="Arial" w:hAnsi="Arial" w:cs="Arial"/>
              </w:rPr>
              <w:t xml:space="preserve"> that used for </w:t>
            </w:r>
            <w:r w:rsidR="004D546B" w:rsidRPr="00CC0F5B">
              <w:rPr>
                <w:rFonts w:ascii="Arial" w:hAnsi="Arial" w:cs="Arial"/>
              </w:rPr>
              <w:t xml:space="preserve">environmental credit schemes including </w:t>
            </w:r>
            <w:r w:rsidRPr="00CC0F5B">
              <w:rPr>
                <w:rFonts w:ascii="Arial" w:hAnsi="Arial" w:cs="Arial"/>
              </w:rPr>
              <w:t>BNG</w:t>
            </w:r>
            <w:r w:rsidR="00F8017F" w:rsidRPr="00CC0F5B">
              <w:rPr>
                <w:rFonts w:ascii="Arial" w:hAnsi="Arial" w:cs="Arial"/>
              </w:rPr>
              <w:t>,</w:t>
            </w:r>
            <w:r w:rsidRPr="00CC0F5B">
              <w:rPr>
                <w:rFonts w:ascii="Arial" w:hAnsi="Arial" w:cs="Arial"/>
              </w:rPr>
              <w:t xml:space="preserve"> </w:t>
            </w:r>
            <w:r w:rsidR="009015B8" w:rsidRPr="00CC0F5B">
              <w:rPr>
                <w:rFonts w:ascii="Arial" w:hAnsi="Arial" w:cs="Arial"/>
              </w:rPr>
              <w:t xml:space="preserve">only if </w:t>
            </w:r>
            <w:r w:rsidR="00A66A9C" w:rsidRPr="00CC0F5B">
              <w:rPr>
                <w:rFonts w:ascii="Arial" w:hAnsi="Arial" w:cs="Arial"/>
              </w:rPr>
              <w:t xml:space="preserve">it is for distinctly different </w:t>
            </w:r>
            <w:r w:rsidR="00CA00CE" w:rsidRPr="00CC0F5B">
              <w:rPr>
                <w:rFonts w:ascii="Arial" w:hAnsi="Arial" w:cs="Arial"/>
              </w:rPr>
              <w:t xml:space="preserve">and separate </w:t>
            </w:r>
            <w:r w:rsidR="00A66A9C" w:rsidRPr="00CC0F5B">
              <w:rPr>
                <w:rFonts w:ascii="Arial" w:hAnsi="Arial" w:cs="Arial"/>
              </w:rPr>
              <w:t>activity, e.g</w:t>
            </w:r>
            <w:r w:rsidR="006F51D1" w:rsidRPr="00CC0F5B">
              <w:rPr>
                <w:rFonts w:ascii="Arial" w:hAnsi="Arial" w:cs="Arial"/>
              </w:rPr>
              <w:t>.</w:t>
            </w:r>
            <w:r w:rsidR="00A2451D" w:rsidRPr="00CC0F5B">
              <w:rPr>
                <w:rFonts w:ascii="Arial" w:hAnsi="Arial" w:cs="Arial"/>
              </w:rPr>
              <w:t xml:space="preserve"> </w:t>
            </w:r>
            <w:proofErr w:type="spellStart"/>
            <w:r w:rsidR="00A2451D" w:rsidRPr="00CC0F5B">
              <w:rPr>
                <w:rFonts w:ascii="Arial" w:hAnsi="Arial" w:cs="Arial"/>
              </w:rPr>
              <w:t>FiPL</w:t>
            </w:r>
            <w:proofErr w:type="spellEnd"/>
            <w:r w:rsidR="00A2451D" w:rsidRPr="00CC0F5B">
              <w:rPr>
                <w:rFonts w:ascii="Arial" w:hAnsi="Arial" w:cs="Arial"/>
              </w:rPr>
              <w:t xml:space="preserve"> funding is n</w:t>
            </w:r>
            <w:r w:rsidR="009015B8" w:rsidRPr="00CC0F5B">
              <w:rPr>
                <w:rFonts w:ascii="Arial" w:hAnsi="Arial" w:cs="Arial"/>
              </w:rPr>
              <w:t xml:space="preserve">ot </w:t>
            </w:r>
            <w:r w:rsidR="00D93432" w:rsidRPr="00CC0F5B">
              <w:rPr>
                <w:rFonts w:ascii="Arial" w:hAnsi="Arial" w:cs="Arial"/>
              </w:rPr>
              <w:t xml:space="preserve">used </w:t>
            </w:r>
            <w:r w:rsidR="009015B8" w:rsidRPr="00CC0F5B">
              <w:rPr>
                <w:rFonts w:ascii="Arial" w:hAnsi="Arial" w:cs="Arial"/>
              </w:rPr>
              <w:t>for creating, enhancing or maintaining habitat for </w:t>
            </w:r>
            <w:r w:rsidR="004D546B" w:rsidRPr="00CC0F5B">
              <w:rPr>
                <w:rFonts w:ascii="Arial" w:hAnsi="Arial" w:cs="Arial"/>
              </w:rPr>
              <w:t>the environmental credit purpose</w:t>
            </w:r>
            <w:r w:rsidR="00BD6AA4" w:rsidRPr="00CC0F5B">
              <w:rPr>
                <w:rFonts w:ascii="Arial" w:hAnsi="Arial" w:cs="Arial"/>
              </w:rPr>
              <w:t xml:space="preserve"> </w:t>
            </w:r>
            <w:r w:rsidR="009015B8" w:rsidRPr="00CC0F5B">
              <w:rPr>
                <w:rFonts w:ascii="Arial" w:hAnsi="Arial" w:cs="Arial"/>
              </w:rPr>
              <w:t>(for example, new public access</w:t>
            </w:r>
            <w:r w:rsidR="001F636A" w:rsidRPr="00CC0F5B">
              <w:rPr>
                <w:rFonts w:ascii="Arial" w:hAnsi="Arial" w:cs="Arial"/>
              </w:rPr>
              <w:t xml:space="preserve"> or</w:t>
            </w:r>
            <w:r w:rsidR="009015B8" w:rsidRPr="00CC0F5B">
              <w:rPr>
                <w:rFonts w:ascii="Arial" w:hAnsi="Arial" w:cs="Arial"/>
              </w:rPr>
              <w:t xml:space="preserve"> maintaining heritage features)</w:t>
            </w:r>
            <w:r w:rsidR="00BD6AA4" w:rsidRPr="00CC0F5B">
              <w:rPr>
                <w:rFonts w:ascii="Arial" w:hAnsi="Arial" w:cs="Arial"/>
              </w:rPr>
              <w:t>.</w:t>
            </w:r>
          </w:p>
          <w:p w14:paraId="46FCAB02" w14:textId="77777777" w:rsidR="00094C98" w:rsidRPr="00CC0F5B" w:rsidRDefault="00094C98" w:rsidP="00A7319D">
            <w:pPr>
              <w:rPr>
                <w:rFonts w:ascii="Arial" w:hAnsi="Arial" w:cs="Arial"/>
              </w:rPr>
            </w:pPr>
          </w:p>
          <w:p w14:paraId="4BEC5684" w14:textId="0899AD3A" w:rsidR="00124D4C" w:rsidRDefault="00EB6DE1" w:rsidP="00A7319D">
            <w:pPr>
              <w:rPr>
                <w:rFonts w:ascii="Arial" w:hAnsi="Arial" w:cs="Arial"/>
                <w:b/>
                <w:bCs/>
                <w:u w:val="single"/>
              </w:rPr>
            </w:pPr>
            <w:r w:rsidRPr="00CC0F5B">
              <w:rPr>
                <w:rFonts w:ascii="Arial" w:hAnsi="Arial" w:cs="Arial"/>
              </w:rPr>
              <w:t>If using the same land for an environmental credit scheme</w:t>
            </w:r>
            <w:r w:rsidR="00AC1825" w:rsidRPr="00CC0F5B">
              <w:rPr>
                <w:rFonts w:ascii="Arial" w:hAnsi="Arial" w:cs="Arial"/>
              </w:rPr>
              <w:t xml:space="preserve"> in the future</w:t>
            </w:r>
            <w:r w:rsidRPr="00CC0F5B">
              <w:rPr>
                <w:rFonts w:ascii="Arial" w:hAnsi="Arial" w:cs="Arial"/>
              </w:rPr>
              <w:t xml:space="preserve">, you need to calculate the baseline </w:t>
            </w:r>
            <w:r w:rsidR="007F7654" w:rsidRPr="00CC0F5B">
              <w:rPr>
                <w:rFonts w:ascii="Arial" w:hAnsi="Arial" w:cs="Arial"/>
              </w:rPr>
              <w:t>(</w:t>
            </w:r>
            <w:r w:rsidRPr="00CC0F5B">
              <w:rPr>
                <w:rFonts w:ascii="Arial" w:hAnsi="Arial" w:cs="Arial"/>
              </w:rPr>
              <w:t>for </w:t>
            </w:r>
            <w:r w:rsidR="007F7654" w:rsidRPr="00CC0F5B">
              <w:rPr>
                <w:rFonts w:ascii="Arial" w:hAnsi="Arial" w:cs="Arial"/>
              </w:rPr>
              <w:t xml:space="preserve">example </w:t>
            </w:r>
            <w:r w:rsidRPr="00CC0F5B">
              <w:rPr>
                <w:rFonts w:ascii="Arial" w:hAnsi="Arial" w:cs="Arial"/>
              </w:rPr>
              <w:t>BNG and nutrient mitigation</w:t>
            </w:r>
            <w:r w:rsidR="007F7654" w:rsidRPr="00CC0F5B">
              <w:rPr>
                <w:rFonts w:ascii="Arial" w:hAnsi="Arial" w:cs="Arial"/>
              </w:rPr>
              <w:t>)</w:t>
            </w:r>
            <w:r w:rsidRPr="00CC0F5B">
              <w:rPr>
                <w:rFonts w:ascii="Arial" w:hAnsi="Arial" w:cs="Arial"/>
              </w:rPr>
              <w:t xml:space="preserve"> once the original </w:t>
            </w:r>
            <w:proofErr w:type="spellStart"/>
            <w:r w:rsidR="00636805" w:rsidRPr="00CC0F5B">
              <w:rPr>
                <w:rFonts w:ascii="Arial" w:hAnsi="Arial" w:cs="Arial"/>
              </w:rPr>
              <w:t>Fi</w:t>
            </w:r>
            <w:r w:rsidR="006F51D1" w:rsidRPr="00CC0F5B">
              <w:rPr>
                <w:rFonts w:ascii="Arial" w:hAnsi="Arial" w:cs="Arial"/>
              </w:rPr>
              <w:t>PL</w:t>
            </w:r>
            <w:proofErr w:type="spellEnd"/>
            <w:r w:rsidR="00636805" w:rsidRPr="00CC0F5B">
              <w:rPr>
                <w:rFonts w:ascii="Arial" w:hAnsi="Arial" w:cs="Arial"/>
              </w:rPr>
              <w:t xml:space="preserve"> project has</w:t>
            </w:r>
            <w:r w:rsidRPr="00CC0F5B">
              <w:rPr>
                <w:rFonts w:ascii="Arial" w:hAnsi="Arial" w:cs="Arial"/>
              </w:rPr>
              <w:t xml:space="preserve"> been completed.</w:t>
            </w:r>
            <w:r w:rsidR="00511B63" w:rsidRPr="00CC0F5B">
              <w:rPr>
                <w:rFonts w:ascii="Arial" w:hAnsi="Arial" w:cs="Arial"/>
              </w:rPr>
              <w:t xml:space="preserve"> </w:t>
            </w:r>
            <w:r w:rsidR="007C3C50" w:rsidRPr="00CC0F5B">
              <w:rPr>
                <w:rFonts w:ascii="Arial" w:hAnsi="Arial" w:cs="Arial"/>
              </w:rPr>
              <w:t xml:space="preserve">If you include the activity or enhancement funded by </w:t>
            </w:r>
            <w:proofErr w:type="spellStart"/>
            <w:r w:rsidR="007C3C50" w:rsidRPr="00CC0F5B">
              <w:rPr>
                <w:rFonts w:ascii="Arial" w:hAnsi="Arial" w:cs="Arial"/>
              </w:rPr>
              <w:t>FiPL</w:t>
            </w:r>
            <w:proofErr w:type="spellEnd"/>
            <w:r w:rsidR="00511B63" w:rsidRPr="00CC0F5B">
              <w:rPr>
                <w:rFonts w:ascii="Arial" w:hAnsi="Arial" w:cs="Arial"/>
              </w:rPr>
              <w:t xml:space="preserve">, </w:t>
            </w:r>
            <w:r w:rsidR="00AC4884" w:rsidRPr="00CC0F5B">
              <w:rPr>
                <w:rFonts w:ascii="Arial" w:hAnsi="Arial" w:cs="Arial"/>
              </w:rPr>
              <w:t xml:space="preserve">it will be considered as double funding and you may have to repay some or </w:t>
            </w:r>
            <w:proofErr w:type="gramStart"/>
            <w:r w:rsidR="00AC4884" w:rsidRPr="00CC0F5B">
              <w:rPr>
                <w:rFonts w:ascii="Arial" w:hAnsi="Arial" w:cs="Arial"/>
              </w:rPr>
              <w:t>all of</w:t>
            </w:r>
            <w:proofErr w:type="gramEnd"/>
            <w:r w:rsidR="00AC4884" w:rsidRPr="00CC0F5B">
              <w:rPr>
                <w:rFonts w:ascii="Arial" w:hAnsi="Arial" w:cs="Arial"/>
              </w:rPr>
              <w:t xml:space="preserve"> your grant.</w:t>
            </w:r>
          </w:p>
        </w:tc>
      </w:tr>
    </w:tbl>
    <w:p w14:paraId="03EC0E67" w14:textId="77777777" w:rsidR="00D05350" w:rsidRDefault="00D05350" w:rsidP="00D05350">
      <w:pPr>
        <w:rPr>
          <w:rFonts w:ascii="Arial" w:hAnsi="Arial" w:cs="Arial"/>
          <w:iCs/>
        </w:rPr>
      </w:pPr>
    </w:p>
    <w:p w14:paraId="05C456BA" w14:textId="54FCDE61" w:rsidR="00D05350" w:rsidRPr="00D05350" w:rsidRDefault="00D05350" w:rsidP="00D05350">
      <w:pPr>
        <w:rPr>
          <w:rFonts w:ascii="Arial" w:hAnsi="Arial" w:cs="Arial"/>
          <w:iCs/>
        </w:rPr>
      </w:pPr>
      <w:r w:rsidRPr="00D05350">
        <w:rPr>
          <w:rFonts w:ascii="Arial" w:hAnsi="Arial" w:cs="Arial"/>
          <w:iCs/>
        </w:rPr>
        <w:t xml:space="preserve">Your Protected Landscape team will be able to provide you with more details and </w:t>
      </w:r>
      <w:proofErr w:type="gramStart"/>
      <w:r w:rsidRPr="00D05350">
        <w:rPr>
          <w:rFonts w:ascii="Arial" w:hAnsi="Arial" w:cs="Arial"/>
          <w:iCs/>
        </w:rPr>
        <w:t>advice, and</w:t>
      </w:r>
      <w:proofErr w:type="gramEnd"/>
      <w:r w:rsidRPr="00D05350">
        <w:rPr>
          <w:rFonts w:ascii="Arial" w:hAnsi="Arial" w:cs="Arial"/>
          <w:iCs/>
        </w:rPr>
        <w:t xml:space="preserve"> guide you through the application process.</w:t>
      </w:r>
    </w:p>
    <w:p w14:paraId="7FA082FC" w14:textId="77777777" w:rsidR="006F144D" w:rsidRPr="00BD600E" w:rsidRDefault="006F144D" w:rsidP="006F144D">
      <w:pPr>
        <w:pStyle w:val="NormalWeb"/>
        <w:spacing w:before="0" w:beforeAutospacing="0" w:after="0" w:afterAutospacing="0"/>
        <w:rPr>
          <w:rFonts w:ascii="Arial" w:hAnsi="Arial" w:cs="Arial"/>
          <w:sz w:val="22"/>
          <w:szCs w:val="22"/>
        </w:rPr>
      </w:pP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366288C4"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 xml:space="preserve">any proposed activity on your application is </w:t>
      </w:r>
      <w:proofErr w:type="gramStart"/>
      <w:r w:rsidRPr="00542FC5">
        <w:rPr>
          <w:rFonts w:ascii="Arial" w:hAnsi="Arial" w:cs="Arial"/>
        </w:rPr>
        <w:t>on, or</w:t>
      </w:r>
      <w:proofErr w:type="gramEnd"/>
      <w:r w:rsidRPr="00542FC5">
        <w:rPr>
          <w:rFonts w:ascii="Arial" w:hAnsi="Arial" w:cs="Arial"/>
        </w:rPr>
        <w:t xml:space="preserve"> has the potential to </w:t>
      </w:r>
      <w:r w:rsidR="00E53165">
        <w:rPr>
          <w:rFonts w:ascii="Arial" w:hAnsi="Arial" w:cs="Arial"/>
        </w:rPr>
        <w:t xml:space="preserve">have an </w:t>
      </w:r>
      <w:r w:rsidRPr="00542FC5">
        <w:rPr>
          <w:rFonts w:ascii="Arial" w:hAnsi="Arial" w:cs="Arial"/>
        </w:rPr>
        <w:t>impact</w:t>
      </w:r>
      <w:r w:rsidR="00E53165">
        <w:rPr>
          <w:rFonts w:ascii="Arial" w:hAnsi="Arial" w:cs="Arial"/>
        </w:rPr>
        <w:t xml:space="preserve"> on</w:t>
      </w:r>
      <w:r w:rsidRPr="00542FC5">
        <w:rPr>
          <w:rFonts w:ascii="Arial" w:hAnsi="Arial" w:cs="Arial"/>
        </w:rPr>
        <w:t xml:space="preserve">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20"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395E17F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21" w:history="1">
        <w:r w:rsidR="00D65326">
          <w:rPr>
            <w:rStyle w:val="Hyperlink"/>
            <w:rFonts w:ascii="Arial" w:eastAsia="Arial" w:hAnsi="Arial" w:cs="Arial"/>
          </w:rPr>
          <w:t xml:space="preserve">Sites of </w:t>
        </w:r>
        <w:r w:rsidR="00E53165">
          <w:rPr>
            <w:rStyle w:val="Hyperlink"/>
            <w:rFonts w:ascii="Arial" w:eastAsia="Arial" w:hAnsi="Arial" w:cs="Arial"/>
          </w:rPr>
          <w:t>S</w:t>
        </w:r>
        <w:r w:rsidR="00D65326">
          <w:rPr>
            <w:rStyle w:val="Hyperlink"/>
            <w:rFonts w:ascii="Arial" w:eastAsia="Arial" w:hAnsi="Arial" w:cs="Arial"/>
          </w:rPr>
          <w:t xml:space="preserve">pecial </w:t>
        </w:r>
        <w:r w:rsidR="00E53165">
          <w:rPr>
            <w:rStyle w:val="Hyperlink"/>
            <w:rFonts w:ascii="Arial" w:eastAsia="Arial" w:hAnsi="Arial" w:cs="Arial"/>
          </w:rPr>
          <w:t>S</w:t>
        </w:r>
        <w:r w:rsidR="00D65326">
          <w:rPr>
            <w:rStyle w:val="Hyperlink"/>
            <w:rFonts w:ascii="Arial" w:eastAsia="Arial" w:hAnsi="Arial" w:cs="Arial"/>
          </w:rPr>
          <w:t xml:space="preserve">cientific </w:t>
        </w:r>
        <w:r w:rsidR="00E53165">
          <w:rPr>
            <w:rStyle w:val="Hyperlink"/>
            <w:rFonts w:ascii="Arial" w:eastAsia="Arial" w:hAnsi="Arial" w:cs="Arial"/>
          </w:rPr>
          <w:t>I</w:t>
        </w:r>
        <w:r w:rsidR="00D65326">
          <w:rPr>
            <w:rStyle w:val="Hyperlink"/>
            <w:rFonts w:ascii="Arial" w:eastAsia="Arial" w:hAnsi="Arial" w:cs="Arial"/>
          </w:rPr>
          <w:t>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22"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359034D" w14:textId="77777777" w:rsidR="00E55CD0" w:rsidRPr="00CC0F5B" w:rsidRDefault="00E55CD0" w:rsidP="00E55CD0">
      <w:pPr>
        <w:rPr>
          <w:rFonts w:ascii="Arial" w:eastAsia="Arial" w:hAnsi="Arial" w:cs="Arial"/>
          <w:b/>
          <w:bCs/>
        </w:rPr>
      </w:pPr>
      <w:r w:rsidRPr="00CC0F5B">
        <w:rPr>
          <w:rFonts w:ascii="Arial" w:eastAsia="Arial" w:hAnsi="Arial" w:cs="Arial"/>
          <w:b/>
          <w:bCs/>
        </w:rPr>
        <w:lastRenderedPageBreak/>
        <w:t xml:space="preserve">Landscape Recovery (LR) </w:t>
      </w:r>
    </w:p>
    <w:p w14:paraId="448DC6C2" w14:textId="4AB7ABEB" w:rsidR="009A0A8F" w:rsidRPr="009A0A8F" w:rsidRDefault="009A0A8F" w:rsidP="009A0A8F">
      <w:pPr>
        <w:rPr>
          <w:rFonts w:ascii="Arial" w:eastAsia="Arial" w:hAnsi="Arial" w:cs="Arial"/>
        </w:rPr>
      </w:pPr>
      <w:r w:rsidRPr="009A0A8F">
        <w:rPr>
          <w:rFonts w:ascii="Arial" w:eastAsia="Arial" w:hAnsi="Arial" w:cs="Arial"/>
        </w:rPr>
        <w:t>Land that is subject to an implementation agreement of a Landscape Recovery plan (</w:t>
      </w:r>
      <w:r w:rsidR="008E6925" w:rsidRPr="009A0A8F">
        <w:rPr>
          <w:rFonts w:ascii="Arial" w:eastAsia="Arial" w:hAnsi="Arial" w:cs="Arial"/>
        </w:rPr>
        <w:t>i.e.</w:t>
      </w:r>
      <w:r w:rsidRPr="009A0A8F">
        <w:rPr>
          <w:rFonts w:ascii="Arial" w:eastAsia="Arial" w:hAnsi="Arial" w:cs="Arial"/>
        </w:rPr>
        <w:t xml:space="preserve"> LR activity is being funded via that route) is ineligible for </w:t>
      </w:r>
      <w:proofErr w:type="spellStart"/>
      <w:r w:rsidRPr="009A0A8F">
        <w:rPr>
          <w:rFonts w:ascii="Arial" w:eastAsia="Arial" w:hAnsi="Arial" w:cs="Arial"/>
        </w:rPr>
        <w:t>FiPL</w:t>
      </w:r>
      <w:proofErr w:type="spellEnd"/>
      <w:r w:rsidRPr="009A0A8F">
        <w:rPr>
          <w:rFonts w:ascii="Arial" w:eastAsia="Arial" w:hAnsi="Arial" w:cs="Arial"/>
        </w:rPr>
        <w:t xml:space="preserve"> funding. Only in exceptional circumstances can </w:t>
      </w:r>
      <w:proofErr w:type="spellStart"/>
      <w:r w:rsidRPr="009A0A8F">
        <w:rPr>
          <w:rFonts w:ascii="Arial" w:eastAsia="Arial" w:hAnsi="Arial" w:cs="Arial"/>
        </w:rPr>
        <w:t>FiPL</w:t>
      </w:r>
      <w:proofErr w:type="spellEnd"/>
      <w:r w:rsidRPr="009A0A8F">
        <w:rPr>
          <w:rFonts w:ascii="Arial" w:eastAsia="Arial" w:hAnsi="Arial" w:cs="Arial"/>
        </w:rPr>
        <w:t xml:space="preserve"> funding be considered on these parcels and your Protected Landscape team will be able to provide you with more details and advice.</w:t>
      </w:r>
    </w:p>
    <w:p w14:paraId="0E0ED885" w14:textId="77777777" w:rsidR="009A0A8F" w:rsidRPr="009A0A8F" w:rsidRDefault="009A0A8F" w:rsidP="009A0A8F">
      <w:pPr>
        <w:rPr>
          <w:rFonts w:ascii="Arial" w:eastAsia="Arial" w:hAnsi="Arial" w:cs="Arial"/>
        </w:rPr>
      </w:pPr>
      <w:r w:rsidRPr="009A0A8F">
        <w:rPr>
          <w:rFonts w:ascii="Arial" w:eastAsia="Arial" w:hAnsi="Arial" w:cs="Arial"/>
        </w:rPr>
        <w:t xml:space="preserve">Where LR activity only covers part of a holding or field parcel, </w:t>
      </w:r>
      <w:proofErr w:type="spellStart"/>
      <w:r w:rsidRPr="009A0A8F">
        <w:rPr>
          <w:rFonts w:ascii="Arial" w:eastAsia="Arial" w:hAnsi="Arial" w:cs="Arial"/>
        </w:rPr>
        <w:t>FiPL</w:t>
      </w:r>
      <w:proofErr w:type="spellEnd"/>
      <w:r w:rsidRPr="009A0A8F">
        <w:rPr>
          <w:rFonts w:ascii="Arial" w:eastAsia="Arial" w:hAnsi="Arial" w:cs="Arial"/>
        </w:rPr>
        <w:t xml:space="preserve"> funded activity can be considered on the parts outside of the LR area</w:t>
      </w:r>
    </w:p>
    <w:p w14:paraId="771725FC" w14:textId="13B6922B" w:rsidR="00E55CD0" w:rsidRPr="00CC0F5B" w:rsidRDefault="00E55CD0" w:rsidP="33A4E58F">
      <w:pPr>
        <w:rPr>
          <w:rStyle w:val="Hyperlink"/>
          <w:rFonts w:eastAsia="Arial"/>
          <w:strike/>
          <w:color w:val="auto"/>
          <w:u w:val="none"/>
        </w:rPr>
      </w:pP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w:lastRenderedPageBreak/>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w:t>
                            </w:r>
                            <w:proofErr w:type="spellStart"/>
                            <w:r w:rsidRPr="00BD600E">
                              <w:rPr>
                                <w:rFonts w:ascii="Arial" w:hAnsi="Arial" w:cs="Arial"/>
                                <w:i/>
                                <w:iCs/>
                              </w:rPr>
                              <w:t>FiPL</w:t>
                            </w:r>
                            <w:proofErr w:type="spellEnd"/>
                            <w:r w:rsidRPr="00BD600E">
                              <w:rPr>
                                <w:rFonts w:ascii="Arial" w:hAnsi="Arial" w:cs="Arial"/>
                                <w:i/>
                                <w:iCs/>
                              </w:rPr>
                              <w:t xml:space="preserve">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w:t>
                      </w:r>
                      <w:proofErr w:type="spellStart"/>
                      <w:r w:rsidRPr="00BD600E">
                        <w:rPr>
                          <w:rFonts w:ascii="Arial" w:hAnsi="Arial" w:cs="Arial"/>
                          <w:i/>
                          <w:iCs/>
                        </w:rPr>
                        <w:t>FiPL</w:t>
                      </w:r>
                      <w:proofErr w:type="spellEnd"/>
                      <w:r w:rsidRPr="00BD600E">
                        <w:rPr>
                          <w:rFonts w:ascii="Arial" w:hAnsi="Arial" w:cs="Arial"/>
                          <w:i/>
                          <w:iCs/>
                        </w:rPr>
                        <w:t xml:space="preserve">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proofErr w:type="spellStart"/>
      <w:r w:rsidRPr="00542FC5">
        <w:rPr>
          <w:rFonts w:ascii="Arial" w:eastAsia="Times New Roman" w:hAnsi="Arial" w:cs="Arial"/>
          <w:color w:val="000000" w:themeColor="text1"/>
        </w:rPr>
        <w:t>FiPL</w:t>
      </w:r>
      <w:proofErr w:type="spellEnd"/>
      <w:r w:rsidRPr="00542FC5">
        <w:rPr>
          <w:rFonts w:ascii="Arial" w:eastAsia="Times New Roman" w:hAnsi="Arial" w:cs="Arial"/>
          <w:color w:val="000000" w:themeColor="text1"/>
        </w:rPr>
        <w:t xml:space="preserve">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w:t>
      </w:r>
      <w:proofErr w:type="gramStart"/>
      <w:r w:rsidRPr="00542FC5">
        <w:rPr>
          <w:rFonts w:ascii="Arial" w:hAnsi="Arial" w:cs="Arial"/>
        </w:rPr>
        <w:t>by;</w:t>
      </w:r>
      <w:proofErr w:type="gramEnd"/>
      <w:r w:rsidRPr="00542FC5">
        <w:rPr>
          <w:rFonts w:ascii="Arial" w:hAnsi="Arial" w:cs="Arial"/>
        </w:rPr>
        <w:t xml:space="preserve"> Climate, Nature, People and Place. </w:t>
      </w:r>
    </w:p>
    <w:p w14:paraId="6C47417D" w14:textId="4529AAC1"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223A1E7C" w14:textId="77777777" w:rsidR="003E7C15" w:rsidRDefault="003E7C15" w:rsidP="00BD600E">
      <w:pPr>
        <w:spacing w:after="0"/>
        <w:rPr>
          <w:rFonts w:ascii="Arial" w:hAnsi="Arial" w:cs="Arial"/>
        </w:rPr>
      </w:pP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0EF75AE8" w14:textId="52A3D55C" w:rsidR="003E7C15" w:rsidRPr="00542FC5" w:rsidRDefault="003E7C15" w:rsidP="003E7C15">
      <w:pPr>
        <w:spacing w:after="0"/>
        <w:rPr>
          <w:rFonts w:ascii="Arial" w:hAnsi="Arial" w:cs="Arial"/>
        </w:rPr>
      </w:pPr>
      <w:r w:rsidRPr="00542FC5">
        <w:rPr>
          <w:rFonts w:ascii="Arial" w:hAnsi="Arial" w:cs="Arial"/>
        </w:rPr>
        <w:t xml:space="preserve">You will also need to ensure that your project delivers the management plan/priorities of the </w:t>
      </w:r>
      <w:r w:rsidR="00F4147D">
        <w:rPr>
          <w:rFonts w:ascii="Arial" w:hAnsi="Arial" w:cs="Arial"/>
        </w:rPr>
        <w:t>Isle of Wight National Landscape</w:t>
      </w:r>
      <w:r w:rsidRPr="00542FC5">
        <w:rPr>
          <w:rFonts w:ascii="Arial" w:hAnsi="Arial" w:cs="Arial"/>
        </w:rPr>
        <w:t xml:space="preserve">. </w:t>
      </w:r>
    </w:p>
    <w:p w14:paraId="42673778" w14:textId="77777777" w:rsidR="003E7C15" w:rsidRPr="00542FC5" w:rsidRDefault="003E7C15" w:rsidP="003E7C15">
      <w:pPr>
        <w:spacing w:after="0"/>
        <w:rPr>
          <w:rFonts w:ascii="Arial" w:hAnsi="Arial" w:cs="Arial"/>
        </w:rPr>
      </w:pPr>
    </w:p>
    <w:p w14:paraId="0CC7D17C" w14:textId="40969450" w:rsidR="003E7C15" w:rsidRPr="00542FC5" w:rsidRDefault="003E7C15" w:rsidP="003E7C15">
      <w:pPr>
        <w:spacing w:after="0"/>
        <w:rPr>
          <w:rFonts w:ascii="Arial" w:hAnsi="Arial" w:cs="Arial"/>
        </w:rPr>
      </w:pPr>
      <w:r w:rsidRPr="00542FC5">
        <w:rPr>
          <w:rFonts w:ascii="Arial" w:hAnsi="Arial" w:cs="Arial"/>
        </w:rPr>
        <w:t xml:space="preserve">The management plans/priorities for </w:t>
      </w:r>
      <w:r w:rsidR="00F4147D">
        <w:rPr>
          <w:rFonts w:ascii="Arial" w:hAnsi="Arial" w:cs="Arial"/>
        </w:rPr>
        <w:t xml:space="preserve">Isle of Wight National Landscape </w:t>
      </w:r>
      <w:r w:rsidRPr="00542FC5">
        <w:rPr>
          <w:rFonts w:ascii="Arial" w:hAnsi="Arial" w:cs="Arial"/>
        </w:rPr>
        <w:t xml:space="preserve">are: </w:t>
      </w:r>
    </w:p>
    <w:p w14:paraId="59E9E16B" w14:textId="77777777" w:rsidR="00886FC3" w:rsidRPr="00886FC3" w:rsidRDefault="00886FC3" w:rsidP="00886FC3">
      <w:pPr>
        <w:spacing w:after="0"/>
        <w:rPr>
          <w:rFonts w:ascii="Arial" w:hAnsi="Arial" w:cs="Arial"/>
          <w:b/>
          <w:bCs/>
        </w:rPr>
      </w:pPr>
    </w:p>
    <w:p w14:paraId="7C79A39A" w14:textId="11B477CE" w:rsidR="00886FC3" w:rsidRPr="00886FC3" w:rsidRDefault="00886FC3" w:rsidP="00886FC3">
      <w:pPr>
        <w:spacing w:after="0"/>
        <w:rPr>
          <w:rFonts w:ascii="Arial" w:hAnsi="Arial" w:cs="Arial"/>
          <w:b/>
          <w:bCs/>
          <w:u w:val="single"/>
        </w:rPr>
      </w:pPr>
      <w:r w:rsidRPr="00886FC3">
        <w:rPr>
          <w:rFonts w:ascii="Arial" w:hAnsi="Arial" w:cs="Arial"/>
          <w:b/>
          <w:bCs/>
          <w:u w:val="single"/>
        </w:rPr>
        <w:t>Climate</w:t>
      </w:r>
    </w:p>
    <w:p w14:paraId="61865410" w14:textId="77777777" w:rsidR="00886FC3" w:rsidRPr="00886FC3" w:rsidRDefault="00886FC3" w:rsidP="00886FC3">
      <w:pPr>
        <w:spacing w:after="0"/>
        <w:rPr>
          <w:rFonts w:ascii="Arial" w:hAnsi="Arial" w:cs="Arial"/>
        </w:rPr>
      </w:pPr>
    </w:p>
    <w:p w14:paraId="7953D33C" w14:textId="77777777" w:rsidR="00886FC3" w:rsidRPr="00886FC3" w:rsidRDefault="00886FC3" w:rsidP="00886FC3">
      <w:pPr>
        <w:spacing w:after="0"/>
        <w:rPr>
          <w:rFonts w:ascii="Arial" w:hAnsi="Arial" w:cs="Arial"/>
        </w:rPr>
      </w:pPr>
      <w:r w:rsidRPr="00886FC3">
        <w:rPr>
          <w:rFonts w:ascii="Arial" w:hAnsi="Arial" w:cs="Arial"/>
        </w:rPr>
        <w:t>P16 - Support farmer clusters and other cooperative land use groups adopting climate adaptation and mitigation techniques in the designated landscape.</w:t>
      </w:r>
    </w:p>
    <w:p w14:paraId="1FDB9471" w14:textId="77777777" w:rsidR="00886FC3" w:rsidRPr="00886FC3" w:rsidRDefault="00886FC3" w:rsidP="00886FC3">
      <w:pPr>
        <w:spacing w:after="0"/>
        <w:rPr>
          <w:rFonts w:ascii="Arial" w:hAnsi="Arial" w:cs="Arial"/>
        </w:rPr>
      </w:pPr>
    </w:p>
    <w:p w14:paraId="45DA7F67" w14:textId="77777777" w:rsidR="00886FC3" w:rsidRPr="00886FC3" w:rsidRDefault="00886FC3" w:rsidP="00886FC3">
      <w:pPr>
        <w:spacing w:after="0"/>
        <w:rPr>
          <w:rFonts w:ascii="Arial" w:hAnsi="Arial" w:cs="Arial"/>
        </w:rPr>
      </w:pPr>
      <w:r w:rsidRPr="00886FC3">
        <w:rPr>
          <w:rFonts w:ascii="Arial" w:hAnsi="Arial" w:cs="Arial"/>
        </w:rPr>
        <w:t>P18 - Support land use change and land acquisition that creates opportunities for coastal managed retreat, peatland restoration, tree planting and floodplain restoration.</w:t>
      </w:r>
    </w:p>
    <w:p w14:paraId="6A566FC7" w14:textId="77777777" w:rsidR="00886FC3" w:rsidRPr="00886FC3" w:rsidRDefault="00886FC3" w:rsidP="00886FC3">
      <w:pPr>
        <w:spacing w:after="0"/>
        <w:rPr>
          <w:rFonts w:ascii="Arial" w:hAnsi="Arial" w:cs="Arial"/>
        </w:rPr>
      </w:pPr>
    </w:p>
    <w:p w14:paraId="110B0B93" w14:textId="77777777" w:rsidR="00886FC3" w:rsidRPr="00886FC3" w:rsidRDefault="00886FC3" w:rsidP="00886FC3">
      <w:pPr>
        <w:spacing w:after="0"/>
        <w:rPr>
          <w:rFonts w:ascii="Arial" w:hAnsi="Arial" w:cs="Arial"/>
        </w:rPr>
      </w:pPr>
      <w:r w:rsidRPr="00886FC3">
        <w:rPr>
          <w:rFonts w:ascii="Arial" w:hAnsi="Arial" w:cs="Arial"/>
        </w:rPr>
        <w:t>P33 - Promote the intrinsic relationship between farming activities and the landscape of the Island’s National Landscape including the development of local markets for farm produce, management for increased biodiversity and climate change adaptation and mitigation.</w:t>
      </w:r>
    </w:p>
    <w:p w14:paraId="6FC7B78D" w14:textId="77777777" w:rsidR="00886FC3" w:rsidRPr="00886FC3" w:rsidRDefault="00886FC3" w:rsidP="00886FC3">
      <w:pPr>
        <w:spacing w:after="0"/>
        <w:rPr>
          <w:rFonts w:ascii="Arial" w:hAnsi="Arial" w:cs="Arial"/>
        </w:rPr>
      </w:pPr>
    </w:p>
    <w:p w14:paraId="5BD9A26B" w14:textId="77777777" w:rsidR="00886FC3" w:rsidRPr="00886FC3" w:rsidRDefault="00886FC3" w:rsidP="00886FC3">
      <w:pPr>
        <w:spacing w:after="0"/>
        <w:rPr>
          <w:rFonts w:ascii="Arial" w:hAnsi="Arial" w:cs="Arial"/>
          <w:i/>
          <w:iCs/>
        </w:rPr>
      </w:pPr>
      <w:r w:rsidRPr="00886FC3">
        <w:rPr>
          <w:rFonts w:ascii="Arial" w:hAnsi="Arial" w:cs="Arial"/>
          <w:i/>
          <w:iCs/>
        </w:rPr>
        <w:t>Priorities for Delivery</w:t>
      </w:r>
    </w:p>
    <w:p w14:paraId="4738C900" w14:textId="77777777" w:rsidR="00886FC3" w:rsidRPr="00886FC3" w:rsidRDefault="00886FC3" w:rsidP="00886FC3">
      <w:pPr>
        <w:spacing w:after="0"/>
        <w:rPr>
          <w:rFonts w:ascii="Arial" w:hAnsi="Arial" w:cs="Arial"/>
        </w:rPr>
      </w:pPr>
    </w:p>
    <w:p w14:paraId="6883CE94" w14:textId="77777777" w:rsidR="00886FC3" w:rsidRPr="00886FC3" w:rsidRDefault="00886FC3" w:rsidP="00886FC3">
      <w:pPr>
        <w:spacing w:after="0"/>
        <w:rPr>
          <w:rFonts w:ascii="Arial" w:hAnsi="Arial" w:cs="Arial"/>
          <w:i/>
          <w:iCs/>
        </w:rPr>
      </w:pPr>
      <w:r w:rsidRPr="00886FC3">
        <w:rPr>
          <w:rFonts w:ascii="Arial" w:hAnsi="Arial" w:cs="Arial"/>
          <w:i/>
          <w:iCs/>
        </w:rPr>
        <w:t>Support the establishment of new native woodlands in appropriate sites which can contribute to climate change mitigation through carbon sequestration.</w:t>
      </w:r>
    </w:p>
    <w:p w14:paraId="2398EBD8" w14:textId="77777777" w:rsidR="00886FC3" w:rsidRPr="00886FC3" w:rsidRDefault="00886FC3" w:rsidP="00886FC3">
      <w:pPr>
        <w:spacing w:after="0"/>
        <w:rPr>
          <w:rFonts w:ascii="Arial" w:hAnsi="Arial" w:cs="Arial"/>
          <w:i/>
          <w:iCs/>
        </w:rPr>
      </w:pPr>
    </w:p>
    <w:p w14:paraId="258A6F5A" w14:textId="0C1DDB73" w:rsidR="00886FC3" w:rsidRPr="00886FC3" w:rsidRDefault="00886FC3" w:rsidP="00886FC3">
      <w:pPr>
        <w:spacing w:after="0"/>
        <w:rPr>
          <w:rFonts w:ascii="Arial" w:hAnsi="Arial" w:cs="Arial"/>
          <w:b/>
          <w:bCs/>
          <w:u w:val="single"/>
        </w:rPr>
      </w:pPr>
      <w:r w:rsidRPr="00886FC3">
        <w:rPr>
          <w:rFonts w:ascii="Arial" w:hAnsi="Arial" w:cs="Arial"/>
          <w:b/>
          <w:bCs/>
          <w:u w:val="single"/>
        </w:rPr>
        <w:t>Nature</w:t>
      </w:r>
    </w:p>
    <w:p w14:paraId="4ADE99B9" w14:textId="77777777" w:rsidR="00886FC3" w:rsidRPr="00886FC3" w:rsidRDefault="00886FC3" w:rsidP="00886FC3">
      <w:pPr>
        <w:spacing w:after="0"/>
        <w:rPr>
          <w:rFonts w:ascii="Arial" w:hAnsi="Arial" w:cs="Arial"/>
        </w:rPr>
      </w:pPr>
    </w:p>
    <w:p w14:paraId="58BC39BA" w14:textId="77777777" w:rsidR="00886FC3" w:rsidRPr="00886FC3" w:rsidRDefault="00886FC3" w:rsidP="00886FC3">
      <w:pPr>
        <w:spacing w:after="0"/>
        <w:rPr>
          <w:rFonts w:ascii="Arial" w:hAnsi="Arial" w:cs="Arial"/>
        </w:rPr>
      </w:pPr>
      <w:r w:rsidRPr="00886FC3">
        <w:rPr>
          <w:rFonts w:ascii="Arial" w:hAnsi="Arial" w:cs="Arial"/>
        </w:rPr>
        <w:t>P29 - Support and encourage appropriate farming, forestry, land use and marine maritime activities, which contribute to wildlife and habitat objectives and create bigger, better, more and joined diverse, naturally functioning habitats.</w:t>
      </w:r>
    </w:p>
    <w:p w14:paraId="47FF8783" w14:textId="77777777" w:rsidR="00886FC3" w:rsidRPr="00886FC3" w:rsidRDefault="00886FC3" w:rsidP="00886FC3">
      <w:pPr>
        <w:spacing w:after="0"/>
        <w:rPr>
          <w:rFonts w:ascii="Arial" w:hAnsi="Arial" w:cs="Arial"/>
        </w:rPr>
      </w:pPr>
    </w:p>
    <w:p w14:paraId="30FE787E" w14:textId="77777777" w:rsidR="00886FC3" w:rsidRPr="00886FC3" w:rsidRDefault="00886FC3" w:rsidP="00886FC3">
      <w:pPr>
        <w:spacing w:after="0"/>
        <w:rPr>
          <w:rFonts w:ascii="Arial" w:hAnsi="Arial" w:cs="Arial"/>
        </w:rPr>
      </w:pPr>
      <w:r w:rsidRPr="00886FC3">
        <w:rPr>
          <w:rFonts w:ascii="Arial" w:hAnsi="Arial" w:cs="Arial"/>
        </w:rPr>
        <w:t>P30 - Support projects that conserve and enhance populations of target habitats and species (as described in the Island’s Local Nature Recovery Plan), as a contribution to national Protected Landscapes Targets and Outcomes Framework and monitor progress on this work.</w:t>
      </w:r>
    </w:p>
    <w:p w14:paraId="2D6153B0" w14:textId="77777777" w:rsidR="00886FC3" w:rsidRPr="00886FC3" w:rsidRDefault="00886FC3" w:rsidP="00886FC3">
      <w:pPr>
        <w:spacing w:after="0"/>
        <w:rPr>
          <w:rFonts w:ascii="Arial" w:hAnsi="Arial" w:cs="Arial"/>
        </w:rPr>
      </w:pPr>
    </w:p>
    <w:p w14:paraId="09D45F95" w14:textId="77777777" w:rsidR="00886FC3" w:rsidRPr="00886FC3" w:rsidRDefault="00886FC3" w:rsidP="00886FC3">
      <w:pPr>
        <w:spacing w:after="0"/>
        <w:rPr>
          <w:rFonts w:ascii="Arial" w:hAnsi="Arial" w:cs="Arial"/>
        </w:rPr>
      </w:pPr>
      <w:r w:rsidRPr="00886FC3">
        <w:rPr>
          <w:rFonts w:ascii="Arial" w:hAnsi="Arial" w:cs="Arial"/>
        </w:rPr>
        <w:t>P31 - Encourage environmentally friendly farming practices, farm diversification and infrastructure, which contributes to the DEFRA Protected Landscapes Targets and Outcomes and the sustainability of the farming sector.</w:t>
      </w:r>
    </w:p>
    <w:p w14:paraId="33638609" w14:textId="77777777" w:rsidR="00886FC3" w:rsidRPr="00886FC3" w:rsidRDefault="00886FC3" w:rsidP="00886FC3">
      <w:pPr>
        <w:spacing w:after="0"/>
        <w:rPr>
          <w:rFonts w:ascii="Arial" w:hAnsi="Arial" w:cs="Arial"/>
        </w:rPr>
      </w:pPr>
    </w:p>
    <w:p w14:paraId="0C19D5DF" w14:textId="77777777" w:rsidR="00886FC3" w:rsidRPr="00886FC3" w:rsidRDefault="00886FC3" w:rsidP="00886FC3">
      <w:pPr>
        <w:spacing w:after="0"/>
        <w:rPr>
          <w:rFonts w:ascii="Arial" w:hAnsi="Arial" w:cs="Arial"/>
        </w:rPr>
      </w:pPr>
      <w:r w:rsidRPr="00886FC3">
        <w:rPr>
          <w:rFonts w:ascii="Arial" w:hAnsi="Arial" w:cs="Arial"/>
        </w:rPr>
        <w:t>P33 - Promote the intrinsic relationship between farming activities and the landscape of the Island’s National Landscape including the development of local markets for farm produce, management for increased biodiversity and climate change adaptation and mitigation.</w:t>
      </w:r>
    </w:p>
    <w:p w14:paraId="562E943E" w14:textId="77777777" w:rsidR="00886FC3" w:rsidRPr="00886FC3" w:rsidRDefault="00886FC3" w:rsidP="00886FC3">
      <w:pPr>
        <w:spacing w:after="0"/>
        <w:rPr>
          <w:rFonts w:ascii="Arial" w:hAnsi="Arial" w:cs="Arial"/>
        </w:rPr>
      </w:pPr>
    </w:p>
    <w:p w14:paraId="53F9EC42" w14:textId="77777777" w:rsidR="00886FC3" w:rsidRPr="00886FC3" w:rsidRDefault="00886FC3" w:rsidP="00886FC3">
      <w:pPr>
        <w:spacing w:after="0"/>
        <w:rPr>
          <w:rFonts w:ascii="Arial" w:hAnsi="Arial" w:cs="Arial"/>
        </w:rPr>
      </w:pPr>
      <w:r w:rsidRPr="00886FC3">
        <w:rPr>
          <w:rFonts w:ascii="Arial" w:hAnsi="Arial" w:cs="Arial"/>
        </w:rPr>
        <w:t>P34 - Encourage sustainable forestry, sympathetic woodland planting proposals, woodland management practices and the development of sustainable wood markets (fuel and other products) to deliver the National Landscape’s objectives.</w:t>
      </w:r>
    </w:p>
    <w:p w14:paraId="35E982BC" w14:textId="77777777" w:rsidR="00886FC3" w:rsidRPr="00886FC3" w:rsidRDefault="00886FC3" w:rsidP="00886FC3">
      <w:pPr>
        <w:spacing w:after="0"/>
        <w:rPr>
          <w:rFonts w:ascii="Arial" w:hAnsi="Arial" w:cs="Arial"/>
        </w:rPr>
      </w:pPr>
    </w:p>
    <w:p w14:paraId="5A492935" w14:textId="77777777" w:rsidR="00886FC3" w:rsidRPr="00886FC3" w:rsidRDefault="00886FC3" w:rsidP="00886FC3">
      <w:pPr>
        <w:spacing w:after="0"/>
        <w:rPr>
          <w:rFonts w:ascii="Arial" w:hAnsi="Arial" w:cs="Arial"/>
        </w:rPr>
      </w:pPr>
      <w:r w:rsidRPr="00886FC3">
        <w:rPr>
          <w:rFonts w:ascii="Arial" w:hAnsi="Arial" w:cs="Arial"/>
        </w:rPr>
        <w:t>P35 - Promote opportunities to deliver sustainable woodland management and promote the intrinsic relationship between woodland activities and the landscape of the Isle of Wight</w:t>
      </w:r>
    </w:p>
    <w:p w14:paraId="7200A50C" w14:textId="77777777" w:rsidR="00670D23" w:rsidRDefault="00670D23" w:rsidP="003E7C15">
      <w:pPr>
        <w:spacing w:after="0"/>
        <w:rPr>
          <w:rFonts w:ascii="Arial" w:hAnsi="Arial" w:cs="Arial"/>
        </w:rPr>
      </w:pPr>
    </w:p>
    <w:p w14:paraId="4F5F6390" w14:textId="77777777" w:rsidR="00886FC3" w:rsidRPr="00886FC3" w:rsidRDefault="00886FC3" w:rsidP="00886FC3">
      <w:pPr>
        <w:spacing w:after="0"/>
        <w:rPr>
          <w:rFonts w:ascii="Arial" w:hAnsi="Arial" w:cs="Arial"/>
          <w:i/>
          <w:iCs/>
        </w:rPr>
      </w:pPr>
      <w:r w:rsidRPr="00886FC3">
        <w:rPr>
          <w:rFonts w:ascii="Arial" w:hAnsi="Arial" w:cs="Arial"/>
          <w:i/>
          <w:iCs/>
        </w:rPr>
        <w:t>Priorities for Delivery</w:t>
      </w:r>
    </w:p>
    <w:p w14:paraId="197B6C7F" w14:textId="77777777" w:rsidR="00886FC3" w:rsidRPr="00886FC3" w:rsidRDefault="00886FC3" w:rsidP="00886FC3">
      <w:pPr>
        <w:spacing w:after="0"/>
        <w:rPr>
          <w:rFonts w:ascii="Arial" w:hAnsi="Arial" w:cs="Arial"/>
          <w:i/>
          <w:iCs/>
        </w:rPr>
      </w:pPr>
    </w:p>
    <w:p w14:paraId="2EFE0E2B" w14:textId="77777777" w:rsidR="00886FC3" w:rsidRPr="00886FC3" w:rsidRDefault="00886FC3" w:rsidP="00886FC3">
      <w:pPr>
        <w:spacing w:after="0"/>
        <w:rPr>
          <w:rFonts w:ascii="Arial" w:hAnsi="Arial" w:cs="Arial"/>
          <w:i/>
          <w:iCs/>
        </w:rPr>
      </w:pPr>
      <w:r w:rsidRPr="00886FC3">
        <w:rPr>
          <w:rFonts w:ascii="Arial" w:hAnsi="Arial" w:cs="Arial"/>
          <w:i/>
          <w:iCs/>
        </w:rPr>
        <w:t>Support the development of targeted programmes for habitat maintenance, restoration, and creation, in line with DEFRA’s Targets and Outcomes through a landscape-scale approach.</w:t>
      </w:r>
    </w:p>
    <w:p w14:paraId="63724CC7" w14:textId="77777777" w:rsidR="00886FC3" w:rsidRPr="00886FC3" w:rsidRDefault="00886FC3" w:rsidP="00886FC3">
      <w:pPr>
        <w:spacing w:after="0"/>
        <w:rPr>
          <w:rFonts w:ascii="Arial" w:hAnsi="Arial" w:cs="Arial"/>
          <w:i/>
          <w:iCs/>
        </w:rPr>
      </w:pPr>
    </w:p>
    <w:p w14:paraId="32F8613C" w14:textId="77777777" w:rsidR="00886FC3" w:rsidRPr="00886FC3" w:rsidRDefault="00886FC3" w:rsidP="00886FC3">
      <w:pPr>
        <w:spacing w:after="0"/>
        <w:rPr>
          <w:rFonts w:ascii="Arial" w:hAnsi="Arial" w:cs="Arial"/>
          <w:i/>
          <w:iCs/>
        </w:rPr>
      </w:pPr>
      <w:r w:rsidRPr="00886FC3">
        <w:rPr>
          <w:rFonts w:ascii="Arial" w:hAnsi="Arial" w:cs="Arial"/>
          <w:i/>
          <w:iCs/>
        </w:rPr>
        <w:t>Support Local Nature Recovery Strategy production and implementation with partners including national and local environmental NGOs, farmers and landowners and the local authority.</w:t>
      </w:r>
    </w:p>
    <w:p w14:paraId="7DB706B2" w14:textId="77777777" w:rsidR="00886FC3" w:rsidRPr="00886FC3" w:rsidRDefault="00886FC3" w:rsidP="00886FC3">
      <w:pPr>
        <w:spacing w:after="0"/>
        <w:rPr>
          <w:rFonts w:ascii="Arial" w:hAnsi="Arial" w:cs="Arial"/>
          <w:i/>
          <w:iCs/>
        </w:rPr>
      </w:pPr>
    </w:p>
    <w:p w14:paraId="7188DAF0" w14:textId="77777777" w:rsidR="00886FC3" w:rsidRPr="00886FC3" w:rsidRDefault="00886FC3" w:rsidP="00886FC3">
      <w:pPr>
        <w:spacing w:after="0"/>
        <w:rPr>
          <w:rFonts w:ascii="Arial" w:hAnsi="Arial" w:cs="Arial"/>
          <w:i/>
          <w:iCs/>
        </w:rPr>
      </w:pPr>
      <w:r w:rsidRPr="00886FC3">
        <w:rPr>
          <w:rFonts w:ascii="Arial" w:hAnsi="Arial" w:cs="Arial"/>
          <w:i/>
          <w:iCs/>
        </w:rPr>
        <w:t>Encourage the Isle of Wight Council, Island Roads, parishes, and community groups, to undertake appropriate management of community assets such as parks, village greens and roadside verges for their wildlife value and interest.</w:t>
      </w:r>
    </w:p>
    <w:p w14:paraId="2A442831" w14:textId="77777777" w:rsidR="00886FC3" w:rsidRPr="00886FC3" w:rsidRDefault="00886FC3" w:rsidP="00886FC3">
      <w:pPr>
        <w:spacing w:after="0"/>
        <w:rPr>
          <w:rFonts w:ascii="Arial" w:hAnsi="Arial" w:cs="Arial"/>
        </w:rPr>
      </w:pPr>
    </w:p>
    <w:p w14:paraId="13C6B526" w14:textId="77777777" w:rsidR="00886FC3" w:rsidRPr="00886FC3" w:rsidRDefault="00886FC3" w:rsidP="00886FC3">
      <w:pPr>
        <w:spacing w:after="0"/>
        <w:rPr>
          <w:rFonts w:ascii="Arial" w:hAnsi="Arial" w:cs="Arial"/>
          <w:i/>
          <w:iCs/>
        </w:rPr>
      </w:pPr>
      <w:r w:rsidRPr="00886FC3">
        <w:rPr>
          <w:rFonts w:ascii="Arial" w:hAnsi="Arial" w:cs="Arial"/>
          <w:i/>
          <w:iCs/>
        </w:rPr>
        <w:t>Support initiatives which conserve and enhance the designated landscape through targeted action including DEFRA Protected Landscapes Targets and Outcomes, Access for All, Farming in Protected Landscapes and Farmer Clusters</w:t>
      </w:r>
    </w:p>
    <w:p w14:paraId="49202202" w14:textId="77777777" w:rsidR="00886FC3" w:rsidRPr="00886FC3" w:rsidRDefault="00886FC3" w:rsidP="00886FC3">
      <w:pPr>
        <w:spacing w:after="0"/>
        <w:rPr>
          <w:rFonts w:ascii="Arial" w:hAnsi="Arial" w:cs="Arial"/>
          <w:i/>
          <w:iCs/>
        </w:rPr>
      </w:pPr>
    </w:p>
    <w:p w14:paraId="70C59132" w14:textId="77777777" w:rsidR="00886FC3" w:rsidRPr="00886FC3" w:rsidRDefault="00886FC3" w:rsidP="00886FC3">
      <w:pPr>
        <w:spacing w:after="0"/>
        <w:rPr>
          <w:rFonts w:ascii="Arial" w:hAnsi="Arial" w:cs="Arial"/>
          <w:i/>
          <w:iCs/>
        </w:rPr>
      </w:pPr>
      <w:r w:rsidRPr="00886FC3">
        <w:rPr>
          <w:rFonts w:ascii="Arial" w:hAnsi="Arial" w:cs="Arial"/>
          <w:i/>
          <w:iCs/>
        </w:rPr>
        <w:t>Support promotion and celebration of good environmental practices.</w:t>
      </w:r>
    </w:p>
    <w:p w14:paraId="66602FA3" w14:textId="77777777" w:rsidR="00886FC3" w:rsidRPr="00886FC3" w:rsidRDefault="00886FC3" w:rsidP="00886FC3">
      <w:pPr>
        <w:spacing w:after="0"/>
        <w:rPr>
          <w:rFonts w:ascii="Arial" w:hAnsi="Arial" w:cs="Arial"/>
        </w:rPr>
      </w:pPr>
    </w:p>
    <w:p w14:paraId="13105F74" w14:textId="77777777" w:rsidR="00886FC3" w:rsidRPr="00886FC3" w:rsidRDefault="00886FC3" w:rsidP="00886FC3">
      <w:pPr>
        <w:spacing w:after="0"/>
        <w:rPr>
          <w:rFonts w:ascii="Arial" w:hAnsi="Arial" w:cs="Arial"/>
          <w:i/>
          <w:iCs/>
        </w:rPr>
      </w:pPr>
      <w:r w:rsidRPr="00886FC3">
        <w:rPr>
          <w:rFonts w:ascii="Arial" w:hAnsi="Arial" w:cs="Arial"/>
          <w:i/>
          <w:iCs/>
        </w:rPr>
        <w:t>Promote and support the DEFRA Targets and Outcomes for the Isle of Wight National Landscape regarding woodland maintenance, restoration, and creation.</w:t>
      </w:r>
    </w:p>
    <w:p w14:paraId="762A9371" w14:textId="77777777" w:rsidR="00886FC3" w:rsidRPr="00886FC3" w:rsidRDefault="00886FC3" w:rsidP="00886FC3">
      <w:pPr>
        <w:spacing w:after="0"/>
        <w:rPr>
          <w:rFonts w:ascii="Arial" w:hAnsi="Arial" w:cs="Arial"/>
          <w:i/>
          <w:iCs/>
        </w:rPr>
      </w:pPr>
    </w:p>
    <w:p w14:paraId="50420E4E" w14:textId="112BA340" w:rsidR="00D530E9" w:rsidRPr="00886FC3" w:rsidRDefault="00886FC3" w:rsidP="00886FC3">
      <w:pPr>
        <w:spacing w:after="0"/>
        <w:rPr>
          <w:rFonts w:ascii="Arial" w:hAnsi="Arial" w:cs="Arial"/>
          <w:i/>
          <w:iCs/>
        </w:rPr>
      </w:pPr>
      <w:r w:rsidRPr="00886FC3">
        <w:rPr>
          <w:rFonts w:ascii="Arial" w:hAnsi="Arial" w:cs="Arial"/>
          <w:i/>
          <w:iCs/>
        </w:rPr>
        <w:t>Support activity that encourages the sustainability of local wood markets where this benefits woodland management for landscape and biodiversity.</w:t>
      </w:r>
    </w:p>
    <w:p w14:paraId="3AE8E891" w14:textId="77777777" w:rsidR="00886FC3" w:rsidRPr="00886FC3" w:rsidRDefault="00886FC3" w:rsidP="00886FC3">
      <w:pPr>
        <w:spacing w:after="0"/>
        <w:rPr>
          <w:rFonts w:ascii="Arial" w:hAnsi="Arial" w:cs="Arial"/>
        </w:rPr>
      </w:pPr>
    </w:p>
    <w:p w14:paraId="142ED71F" w14:textId="54D22B10" w:rsidR="00886FC3" w:rsidRPr="00886FC3" w:rsidRDefault="00886FC3" w:rsidP="00886FC3">
      <w:pPr>
        <w:spacing w:after="0"/>
        <w:rPr>
          <w:rFonts w:ascii="Arial" w:hAnsi="Arial" w:cs="Arial"/>
          <w:b/>
          <w:bCs/>
          <w:u w:val="single"/>
        </w:rPr>
      </w:pPr>
      <w:r w:rsidRPr="00886FC3">
        <w:rPr>
          <w:rFonts w:ascii="Arial" w:hAnsi="Arial" w:cs="Arial"/>
          <w:b/>
          <w:bCs/>
          <w:u w:val="single"/>
        </w:rPr>
        <w:t>People</w:t>
      </w:r>
    </w:p>
    <w:p w14:paraId="63FF8EEF" w14:textId="77777777" w:rsidR="00886FC3" w:rsidRPr="00886FC3" w:rsidRDefault="00886FC3" w:rsidP="00886FC3">
      <w:pPr>
        <w:spacing w:after="0"/>
        <w:rPr>
          <w:rFonts w:ascii="Arial" w:hAnsi="Arial" w:cs="Arial"/>
          <w:b/>
          <w:bCs/>
        </w:rPr>
      </w:pPr>
    </w:p>
    <w:p w14:paraId="5E1B5C63" w14:textId="77777777" w:rsidR="00886FC3" w:rsidRPr="00886FC3" w:rsidRDefault="00886FC3" w:rsidP="00886FC3">
      <w:pPr>
        <w:spacing w:after="0"/>
        <w:rPr>
          <w:rFonts w:ascii="Arial" w:hAnsi="Arial" w:cs="Arial"/>
        </w:rPr>
      </w:pPr>
      <w:r w:rsidRPr="00886FC3">
        <w:rPr>
          <w:rFonts w:ascii="Arial" w:hAnsi="Arial" w:cs="Arial"/>
        </w:rPr>
        <w:t>P12 - Encourage opportunities for responsible access and enjoyment of the historic environment of the National Landscape and promote and celebrate the importance of the historic environment.</w:t>
      </w:r>
    </w:p>
    <w:p w14:paraId="5AB41B94" w14:textId="77777777" w:rsidR="00886FC3" w:rsidRPr="00886FC3" w:rsidRDefault="00886FC3" w:rsidP="00886FC3">
      <w:pPr>
        <w:spacing w:after="0"/>
        <w:rPr>
          <w:rFonts w:ascii="Arial" w:hAnsi="Arial" w:cs="Arial"/>
        </w:rPr>
      </w:pPr>
    </w:p>
    <w:p w14:paraId="4A92DFE5" w14:textId="77777777" w:rsidR="00886FC3" w:rsidRPr="00886FC3" w:rsidRDefault="00886FC3" w:rsidP="00886FC3">
      <w:pPr>
        <w:spacing w:after="0"/>
        <w:rPr>
          <w:rFonts w:ascii="Arial" w:hAnsi="Arial" w:cs="Arial"/>
        </w:rPr>
      </w:pPr>
      <w:r w:rsidRPr="00886FC3">
        <w:rPr>
          <w:rFonts w:ascii="Arial" w:hAnsi="Arial" w:cs="Arial"/>
        </w:rPr>
        <w:t>P32 - Support programmes, initiatives, and collaborative approaches, such as Farmer Clusters, to maximise opportunities for the farming community and delivers the National Landscape’s objectives.</w:t>
      </w:r>
    </w:p>
    <w:p w14:paraId="7FA439F1" w14:textId="77777777" w:rsidR="00886FC3" w:rsidRPr="00886FC3" w:rsidRDefault="00886FC3" w:rsidP="00886FC3">
      <w:pPr>
        <w:spacing w:after="0"/>
        <w:rPr>
          <w:rFonts w:ascii="Arial" w:hAnsi="Arial" w:cs="Arial"/>
        </w:rPr>
      </w:pPr>
    </w:p>
    <w:p w14:paraId="5A4FC604" w14:textId="77777777" w:rsidR="00886FC3" w:rsidRPr="00886FC3" w:rsidRDefault="00886FC3" w:rsidP="00886FC3">
      <w:pPr>
        <w:spacing w:after="0"/>
        <w:rPr>
          <w:rFonts w:ascii="Arial" w:hAnsi="Arial" w:cs="Arial"/>
        </w:rPr>
      </w:pPr>
      <w:r w:rsidRPr="00886FC3">
        <w:rPr>
          <w:rFonts w:ascii="Arial" w:hAnsi="Arial" w:cs="Arial"/>
        </w:rPr>
        <w:t xml:space="preserve">P54 </w:t>
      </w:r>
      <w:proofErr w:type="gramStart"/>
      <w:r w:rsidRPr="00886FC3">
        <w:rPr>
          <w:rFonts w:ascii="Arial" w:hAnsi="Arial" w:cs="Arial"/>
        </w:rPr>
        <w:t>-  Encourage</w:t>
      </w:r>
      <w:proofErr w:type="gramEnd"/>
      <w:r w:rsidRPr="00886FC3">
        <w:rPr>
          <w:rFonts w:ascii="Arial" w:hAnsi="Arial" w:cs="Arial"/>
        </w:rPr>
        <w:t xml:space="preserve"> responsible use of the existing public rights of way and open access areas across the National Landscape which provide access to its diverse and beautiful landscape.</w:t>
      </w:r>
    </w:p>
    <w:p w14:paraId="416C5DD8" w14:textId="77777777" w:rsidR="00886FC3" w:rsidRPr="00886FC3" w:rsidRDefault="00886FC3" w:rsidP="00886FC3">
      <w:pPr>
        <w:spacing w:after="0"/>
        <w:rPr>
          <w:rFonts w:ascii="Arial" w:hAnsi="Arial" w:cs="Arial"/>
        </w:rPr>
      </w:pPr>
    </w:p>
    <w:p w14:paraId="755911DD" w14:textId="77777777" w:rsidR="00886FC3" w:rsidRPr="00886FC3" w:rsidRDefault="00886FC3" w:rsidP="00886FC3">
      <w:pPr>
        <w:spacing w:after="0"/>
        <w:rPr>
          <w:rFonts w:ascii="Arial" w:hAnsi="Arial" w:cs="Arial"/>
        </w:rPr>
      </w:pPr>
      <w:r w:rsidRPr="00886FC3">
        <w:rPr>
          <w:rFonts w:ascii="Arial" w:hAnsi="Arial" w:cs="Arial"/>
        </w:rPr>
        <w:t>P55 - Encourage the development of educational and health activities, with both delivery organisations and participants, in the designated landscape, to better understand the relationship between their activities and the National Landscape’s objectives.</w:t>
      </w:r>
    </w:p>
    <w:p w14:paraId="750F48CA" w14:textId="77777777" w:rsidR="00886FC3" w:rsidRPr="00886FC3" w:rsidRDefault="00886FC3" w:rsidP="00886FC3">
      <w:pPr>
        <w:spacing w:after="0"/>
        <w:rPr>
          <w:rFonts w:ascii="Arial" w:hAnsi="Arial" w:cs="Arial"/>
        </w:rPr>
      </w:pPr>
    </w:p>
    <w:p w14:paraId="666850D0" w14:textId="77777777" w:rsidR="00886FC3" w:rsidRPr="00886FC3" w:rsidRDefault="00886FC3" w:rsidP="00886FC3">
      <w:pPr>
        <w:spacing w:after="0"/>
        <w:rPr>
          <w:rFonts w:ascii="Arial" w:hAnsi="Arial" w:cs="Arial"/>
          <w:i/>
          <w:iCs/>
        </w:rPr>
      </w:pPr>
      <w:r w:rsidRPr="00886FC3">
        <w:rPr>
          <w:rFonts w:ascii="Arial" w:hAnsi="Arial" w:cs="Arial"/>
          <w:i/>
          <w:iCs/>
        </w:rPr>
        <w:t>Priorities for Delivery</w:t>
      </w:r>
    </w:p>
    <w:p w14:paraId="4AF116E6" w14:textId="77777777" w:rsidR="00886FC3" w:rsidRPr="00886FC3" w:rsidRDefault="00886FC3" w:rsidP="00886FC3">
      <w:pPr>
        <w:spacing w:after="0"/>
        <w:rPr>
          <w:rFonts w:ascii="Arial" w:hAnsi="Arial" w:cs="Arial"/>
        </w:rPr>
      </w:pPr>
    </w:p>
    <w:p w14:paraId="1E085F81" w14:textId="77777777" w:rsidR="00886FC3" w:rsidRPr="00886FC3" w:rsidRDefault="00886FC3" w:rsidP="00886FC3">
      <w:pPr>
        <w:spacing w:after="0"/>
        <w:rPr>
          <w:rFonts w:ascii="Arial" w:hAnsi="Arial" w:cs="Arial"/>
          <w:i/>
          <w:iCs/>
        </w:rPr>
      </w:pPr>
      <w:r w:rsidRPr="00886FC3">
        <w:rPr>
          <w:rFonts w:ascii="Arial" w:hAnsi="Arial" w:cs="Arial"/>
          <w:i/>
          <w:iCs/>
        </w:rPr>
        <w:t>Promote the recording, understanding, conservation, enhancement, and interpretation of the historic environment in the National Landscape.</w:t>
      </w:r>
    </w:p>
    <w:p w14:paraId="4244AB8F" w14:textId="77777777" w:rsidR="00886FC3" w:rsidRPr="00886FC3" w:rsidRDefault="00886FC3" w:rsidP="00886FC3">
      <w:pPr>
        <w:spacing w:after="0"/>
        <w:rPr>
          <w:rFonts w:ascii="Arial" w:hAnsi="Arial" w:cs="Arial"/>
          <w:i/>
          <w:iCs/>
        </w:rPr>
      </w:pPr>
    </w:p>
    <w:p w14:paraId="5F7662AA" w14:textId="77777777" w:rsidR="00886FC3" w:rsidRPr="00886FC3" w:rsidRDefault="00886FC3" w:rsidP="00886FC3">
      <w:pPr>
        <w:spacing w:after="0"/>
        <w:rPr>
          <w:rFonts w:ascii="Arial" w:hAnsi="Arial" w:cs="Arial"/>
          <w:i/>
          <w:iCs/>
        </w:rPr>
      </w:pPr>
      <w:r w:rsidRPr="00886FC3">
        <w:rPr>
          <w:rFonts w:ascii="Arial" w:hAnsi="Arial" w:cs="Arial"/>
          <w:i/>
          <w:iCs/>
        </w:rPr>
        <w:t>Encourage educational activities that raise awareness of the historic environment and promote access to heritage sites in the National Landscape.</w:t>
      </w:r>
    </w:p>
    <w:p w14:paraId="5BB40C2B" w14:textId="77777777" w:rsidR="00886FC3" w:rsidRPr="00886FC3" w:rsidRDefault="00886FC3" w:rsidP="00886FC3">
      <w:pPr>
        <w:spacing w:after="0"/>
        <w:rPr>
          <w:rFonts w:ascii="Arial" w:hAnsi="Arial" w:cs="Arial"/>
          <w:i/>
          <w:iCs/>
        </w:rPr>
      </w:pPr>
    </w:p>
    <w:p w14:paraId="2543A37E" w14:textId="77777777" w:rsidR="00886FC3" w:rsidRPr="00886FC3" w:rsidRDefault="00886FC3" w:rsidP="00886FC3">
      <w:pPr>
        <w:spacing w:after="0"/>
        <w:rPr>
          <w:rFonts w:ascii="Arial" w:hAnsi="Arial" w:cs="Arial"/>
          <w:i/>
          <w:iCs/>
        </w:rPr>
      </w:pPr>
      <w:r w:rsidRPr="00886FC3">
        <w:rPr>
          <w:rFonts w:ascii="Arial" w:hAnsi="Arial" w:cs="Arial"/>
          <w:i/>
          <w:iCs/>
        </w:rPr>
        <w:t>Encourage access for recreational and educational activities that improve skills, confidence and health and well-being.</w:t>
      </w:r>
    </w:p>
    <w:p w14:paraId="2EE3D265" w14:textId="77777777" w:rsidR="00886FC3" w:rsidRPr="00886FC3" w:rsidRDefault="00886FC3" w:rsidP="00886FC3">
      <w:pPr>
        <w:spacing w:after="0"/>
        <w:rPr>
          <w:rFonts w:ascii="Arial" w:hAnsi="Arial" w:cs="Arial"/>
          <w:i/>
          <w:iCs/>
        </w:rPr>
      </w:pPr>
    </w:p>
    <w:p w14:paraId="750B3A50" w14:textId="77777777" w:rsidR="00886FC3" w:rsidRPr="00886FC3" w:rsidRDefault="00886FC3" w:rsidP="00886FC3">
      <w:pPr>
        <w:spacing w:after="0"/>
        <w:rPr>
          <w:rFonts w:ascii="Arial" w:hAnsi="Arial" w:cs="Arial"/>
          <w:i/>
          <w:iCs/>
        </w:rPr>
      </w:pPr>
      <w:r w:rsidRPr="00886FC3">
        <w:rPr>
          <w:rFonts w:ascii="Arial" w:hAnsi="Arial" w:cs="Arial"/>
          <w:i/>
          <w:iCs/>
        </w:rPr>
        <w:t>Promote increased accessibility to the designated landscape for less abled, minority and deprived communities and fulfil the requirements of the DEFRA Protected Landscapes.</w:t>
      </w:r>
    </w:p>
    <w:p w14:paraId="4AC91628" w14:textId="77777777" w:rsidR="00886FC3" w:rsidRPr="00886FC3" w:rsidRDefault="00886FC3" w:rsidP="00886FC3">
      <w:pPr>
        <w:spacing w:after="0"/>
        <w:rPr>
          <w:rFonts w:ascii="Arial" w:hAnsi="Arial" w:cs="Arial"/>
        </w:rPr>
      </w:pPr>
    </w:p>
    <w:p w14:paraId="1F63E98E" w14:textId="77777777" w:rsidR="00886FC3" w:rsidRPr="00886FC3" w:rsidRDefault="00886FC3" w:rsidP="00886FC3">
      <w:pPr>
        <w:spacing w:after="0"/>
        <w:rPr>
          <w:rFonts w:ascii="Arial" w:hAnsi="Arial" w:cs="Arial"/>
        </w:rPr>
      </w:pPr>
    </w:p>
    <w:p w14:paraId="5703AB13" w14:textId="3E690224" w:rsidR="00886FC3" w:rsidRPr="00886FC3" w:rsidRDefault="00886FC3" w:rsidP="00886FC3">
      <w:pPr>
        <w:spacing w:after="0"/>
        <w:rPr>
          <w:rFonts w:ascii="Arial" w:hAnsi="Arial" w:cs="Arial"/>
          <w:b/>
          <w:bCs/>
          <w:u w:val="single"/>
        </w:rPr>
      </w:pPr>
      <w:r w:rsidRPr="00886FC3">
        <w:rPr>
          <w:rFonts w:ascii="Arial" w:hAnsi="Arial" w:cs="Arial"/>
          <w:b/>
          <w:bCs/>
          <w:u w:val="single"/>
        </w:rPr>
        <w:t>Place</w:t>
      </w:r>
    </w:p>
    <w:p w14:paraId="42C6E479" w14:textId="77777777" w:rsidR="00886FC3" w:rsidRPr="00886FC3" w:rsidRDefault="00886FC3" w:rsidP="00886FC3">
      <w:pPr>
        <w:spacing w:after="0"/>
        <w:rPr>
          <w:rFonts w:ascii="Arial" w:hAnsi="Arial" w:cs="Arial"/>
        </w:rPr>
      </w:pPr>
    </w:p>
    <w:p w14:paraId="6337D75D" w14:textId="77777777" w:rsidR="00886FC3" w:rsidRPr="00886FC3" w:rsidRDefault="00886FC3" w:rsidP="00886FC3">
      <w:pPr>
        <w:spacing w:after="0"/>
        <w:rPr>
          <w:rFonts w:ascii="Arial" w:hAnsi="Arial" w:cs="Arial"/>
        </w:rPr>
      </w:pPr>
      <w:r w:rsidRPr="00886FC3">
        <w:rPr>
          <w:rFonts w:ascii="Arial" w:hAnsi="Arial" w:cs="Arial"/>
        </w:rPr>
        <w:t>P10 - Support the positive management of change to designated and non-designated heritage assets during the consideration of planning applications affecting the Historic Environment</w:t>
      </w:r>
    </w:p>
    <w:p w14:paraId="704DE9B7" w14:textId="77777777" w:rsidR="00886FC3" w:rsidRPr="00886FC3" w:rsidRDefault="00886FC3" w:rsidP="00886FC3">
      <w:pPr>
        <w:spacing w:after="0"/>
        <w:rPr>
          <w:rFonts w:ascii="Arial" w:hAnsi="Arial" w:cs="Arial"/>
        </w:rPr>
      </w:pPr>
    </w:p>
    <w:p w14:paraId="780C1700" w14:textId="77777777" w:rsidR="00886FC3" w:rsidRPr="00886FC3" w:rsidRDefault="00886FC3" w:rsidP="00886FC3">
      <w:pPr>
        <w:spacing w:after="0"/>
        <w:rPr>
          <w:rFonts w:ascii="Arial" w:hAnsi="Arial" w:cs="Arial"/>
        </w:rPr>
      </w:pPr>
      <w:r w:rsidRPr="00886FC3">
        <w:rPr>
          <w:rFonts w:ascii="Arial" w:hAnsi="Arial" w:cs="Arial"/>
        </w:rPr>
        <w:t>P11 - Encourage opportunities to prevent the decline and improve the management, monitoring and maintenance of heritage assets identified within the National Landscape.</w:t>
      </w:r>
    </w:p>
    <w:p w14:paraId="02DB4F38" w14:textId="77777777" w:rsidR="00886FC3" w:rsidRPr="00886FC3" w:rsidRDefault="00886FC3" w:rsidP="00886FC3">
      <w:pPr>
        <w:spacing w:after="0"/>
        <w:rPr>
          <w:rFonts w:ascii="Arial" w:hAnsi="Arial" w:cs="Arial"/>
        </w:rPr>
      </w:pPr>
    </w:p>
    <w:p w14:paraId="327AC055" w14:textId="77777777" w:rsidR="00886FC3" w:rsidRPr="00886FC3" w:rsidRDefault="00886FC3" w:rsidP="00886FC3">
      <w:pPr>
        <w:spacing w:after="0"/>
        <w:rPr>
          <w:rFonts w:ascii="Arial" w:hAnsi="Arial" w:cs="Arial"/>
        </w:rPr>
      </w:pPr>
      <w:r w:rsidRPr="00886FC3">
        <w:rPr>
          <w:rFonts w:ascii="Arial" w:hAnsi="Arial" w:cs="Arial"/>
        </w:rPr>
        <w:t>P12 - Encourage opportunities for responsible access and enjoyment of the historic environment.  Promote and celebrate the importance of the historic environment.</w:t>
      </w:r>
    </w:p>
    <w:p w14:paraId="2A313E12" w14:textId="77777777" w:rsidR="00886FC3" w:rsidRPr="00886FC3" w:rsidRDefault="00886FC3" w:rsidP="00886FC3">
      <w:pPr>
        <w:spacing w:after="0"/>
        <w:rPr>
          <w:rFonts w:ascii="Arial" w:hAnsi="Arial" w:cs="Arial"/>
        </w:rPr>
      </w:pPr>
    </w:p>
    <w:p w14:paraId="3E270411" w14:textId="77777777" w:rsidR="00886FC3" w:rsidRPr="00886FC3" w:rsidRDefault="00886FC3" w:rsidP="00886FC3">
      <w:pPr>
        <w:spacing w:after="0"/>
        <w:rPr>
          <w:rFonts w:ascii="Arial" w:hAnsi="Arial" w:cs="Arial"/>
        </w:rPr>
      </w:pPr>
    </w:p>
    <w:p w14:paraId="79D3DD9C" w14:textId="77777777" w:rsidR="00886FC3" w:rsidRPr="00886FC3" w:rsidRDefault="00886FC3" w:rsidP="00886FC3">
      <w:pPr>
        <w:spacing w:after="0"/>
        <w:rPr>
          <w:rFonts w:ascii="Arial" w:hAnsi="Arial" w:cs="Arial"/>
          <w:i/>
          <w:iCs/>
        </w:rPr>
      </w:pPr>
      <w:r w:rsidRPr="00886FC3">
        <w:rPr>
          <w:rFonts w:ascii="Arial" w:hAnsi="Arial" w:cs="Arial"/>
          <w:i/>
          <w:iCs/>
        </w:rPr>
        <w:t>Priorities for Delivery</w:t>
      </w:r>
    </w:p>
    <w:p w14:paraId="4FE996EB" w14:textId="77777777" w:rsidR="00886FC3" w:rsidRPr="00886FC3" w:rsidRDefault="00886FC3" w:rsidP="00886FC3">
      <w:pPr>
        <w:spacing w:after="0"/>
        <w:rPr>
          <w:rFonts w:ascii="Arial" w:hAnsi="Arial" w:cs="Arial"/>
          <w:i/>
          <w:iCs/>
        </w:rPr>
      </w:pPr>
    </w:p>
    <w:p w14:paraId="4F4F88EA" w14:textId="77777777" w:rsidR="00886FC3" w:rsidRPr="00886FC3" w:rsidRDefault="00886FC3" w:rsidP="00886FC3">
      <w:pPr>
        <w:spacing w:after="0"/>
        <w:rPr>
          <w:rFonts w:ascii="Arial" w:hAnsi="Arial" w:cs="Arial"/>
          <w:i/>
          <w:iCs/>
        </w:rPr>
      </w:pPr>
      <w:r w:rsidRPr="00886FC3">
        <w:rPr>
          <w:rFonts w:ascii="Arial" w:hAnsi="Arial" w:cs="Arial"/>
          <w:i/>
          <w:iCs/>
        </w:rPr>
        <w:t>Support finding viable uses for historic buildings and sites to help secure their future survival.</w:t>
      </w:r>
    </w:p>
    <w:p w14:paraId="39446727" w14:textId="77777777" w:rsidR="00886FC3" w:rsidRPr="00886FC3" w:rsidRDefault="00886FC3" w:rsidP="00886FC3">
      <w:pPr>
        <w:spacing w:after="0"/>
        <w:rPr>
          <w:rFonts w:ascii="Arial" w:hAnsi="Arial" w:cs="Arial"/>
          <w:i/>
          <w:iCs/>
        </w:rPr>
      </w:pPr>
    </w:p>
    <w:p w14:paraId="10361D76" w14:textId="77777777" w:rsidR="00886FC3" w:rsidRPr="00886FC3" w:rsidRDefault="00886FC3" w:rsidP="00886FC3">
      <w:pPr>
        <w:spacing w:after="0"/>
        <w:rPr>
          <w:rFonts w:ascii="Arial" w:hAnsi="Arial" w:cs="Arial"/>
          <w:i/>
          <w:iCs/>
        </w:rPr>
      </w:pPr>
      <w:r w:rsidRPr="00886FC3">
        <w:rPr>
          <w:rFonts w:ascii="Arial" w:hAnsi="Arial" w:cs="Arial"/>
          <w:i/>
          <w:iCs/>
        </w:rPr>
        <w:t>Promote the recording, understanding, conservation, enhancement, and interpretation of the historic environment in the Island’s National Landscape.</w:t>
      </w:r>
    </w:p>
    <w:p w14:paraId="0714E6A0" w14:textId="77777777" w:rsidR="00886FC3" w:rsidRPr="00886FC3" w:rsidRDefault="00886FC3" w:rsidP="00886FC3">
      <w:pPr>
        <w:spacing w:after="0"/>
        <w:rPr>
          <w:rFonts w:ascii="Arial" w:hAnsi="Arial" w:cs="Arial"/>
          <w:i/>
          <w:iCs/>
        </w:rPr>
      </w:pPr>
    </w:p>
    <w:p w14:paraId="47E048CA" w14:textId="77777777" w:rsidR="00886FC3" w:rsidRPr="00886FC3" w:rsidRDefault="00886FC3" w:rsidP="00886FC3">
      <w:pPr>
        <w:spacing w:after="0"/>
        <w:rPr>
          <w:rFonts w:ascii="Arial" w:hAnsi="Arial" w:cs="Arial"/>
          <w:i/>
          <w:iCs/>
        </w:rPr>
      </w:pPr>
      <w:r w:rsidRPr="00886FC3">
        <w:rPr>
          <w:rFonts w:ascii="Arial" w:hAnsi="Arial" w:cs="Arial"/>
          <w:i/>
          <w:iCs/>
        </w:rPr>
        <w:t>Encourage educational activities that raise awareness of the historic environment and promote access to heritage sites in the National Landscape.</w:t>
      </w:r>
    </w:p>
    <w:p w14:paraId="02553DDC" w14:textId="77777777" w:rsidR="00886FC3" w:rsidRPr="00886FC3" w:rsidRDefault="00886FC3" w:rsidP="00886FC3">
      <w:pPr>
        <w:spacing w:after="0"/>
        <w:rPr>
          <w:rFonts w:ascii="Arial" w:hAnsi="Arial" w:cs="Arial"/>
          <w:i/>
          <w:iCs/>
        </w:rPr>
      </w:pPr>
    </w:p>
    <w:p w14:paraId="1B32D78C" w14:textId="77777777" w:rsidR="00886FC3" w:rsidRPr="00886FC3" w:rsidRDefault="00886FC3" w:rsidP="00886FC3">
      <w:pPr>
        <w:spacing w:after="0"/>
        <w:rPr>
          <w:rFonts w:ascii="Arial" w:hAnsi="Arial" w:cs="Arial"/>
          <w:i/>
          <w:iCs/>
        </w:rPr>
      </w:pPr>
      <w:r w:rsidRPr="00886FC3">
        <w:rPr>
          <w:rFonts w:ascii="Arial" w:hAnsi="Arial" w:cs="Arial"/>
          <w:i/>
          <w:iCs/>
        </w:rPr>
        <w:t>Support finding viable uses for historic buildings and sites to help secure their future survival.</w:t>
      </w:r>
    </w:p>
    <w:p w14:paraId="15682C50" w14:textId="77777777" w:rsidR="003E7C15" w:rsidRDefault="003E7C15" w:rsidP="003E7C15">
      <w:pPr>
        <w:rPr>
          <w:rFonts w:ascii="Arial" w:eastAsia="Times New Roman" w:hAnsi="Arial" w:cs="Arial"/>
          <w:color w:val="000000" w:themeColor="text1"/>
        </w:rPr>
      </w:pPr>
    </w:p>
    <w:p w14:paraId="352B7E1F" w14:textId="189FA23D" w:rsidR="00670D23" w:rsidRDefault="00DA02CD" w:rsidP="003E7C15">
      <w:pPr>
        <w:rPr>
          <w:rFonts w:ascii="Arial" w:eastAsia="Times New Roman" w:hAnsi="Arial" w:cs="Arial"/>
          <w:b/>
          <w:bCs/>
          <w:color w:val="000000" w:themeColor="text1"/>
        </w:rPr>
      </w:pPr>
      <w:r>
        <w:rPr>
          <w:rFonts w:ascii="Arial" w:eastAsia="Times New Roman" w:hAnsi="Arial" w:cs="Arial"/>
          <w:b/>
          <w:bCs/>
          <w:color w:val="000000" w:themeColor="text1"/>
        </w:rPr>
        <w:t>Local Nature Recovery Strategies</w:t>
      </w:r>
    </w:p>
    <w:p w14:paraId="3E6186B7" w14:textId="2BDC1EBE" w:rsidR="00DA02CD" w:rsidRPr="00DA02CD" w:rsidRDefault="00877EFC" w:rsidP="003E7C15">
      <w:pPr>
        <w:rPr>
          <w:rFonts w:ascii="Arial" w:eastAsia="Times New Roman" w:hAnsi="Arial" w:cs="Arial"/>
          <w:color w:val="000000" w:themeColor="text1"/>
        </w:rPr>
      </w:pPr>
      <w:r w:rsidRPr="00877EFC">
        <w:rPr>
          <w:rFonts w:ascii="Arial" w:eastAsia="Times New Roman" w:hAnsi="Arial" w:cs="Arial"/>
          <w:color w:val="000000" w:themeColor="text1"/>
        </w:rPr>
        <w:t>Your project may contribute towards the Government’s</w:t>
      </w:r>
      <w:r>
        <w:rPr>
          <w:rFonts w:ascii="Arial" w:eastAsia="Times New Roman" w:hAnsi="Arial" w:cs="Arial"/>
          <w:color w:val="000000" w:themeColor="text1"/>
        </w:rPr>
        <w:t xml:space="preserve"> </w:t>
      </w:r>
      <w:hyperlink r:id="rId23" w:history="1">
        <w:r w:rsidR="00B223E5">
          <w:rPr>
            <w:rStyle w:val="Hyperlink"/>
            <w:rFonts w:ascii="Arial" w:eastAsia="Times New Roman" w:hAnsi="Arial" w:cs="Arial"/>
          </w:rPr>
          <w:t xml:space="preserve">Local </w:t>
        </w:r>
        <w:r w:rsidR="00E53165">
          <w:rPr>
            <w:rStyle w:val="Hyperlink"/>
            <w:rFonts w:ascii="Arial" w:eastAsia="Times New Roman" w:hAnsi="Arial" w:cs="Arial"/>
          </w:rPr>
          <w:t>N</w:t>
        </w:r>
        <w:r w:rsidR="00B223E5">
          <w:rPr>
            <w:rStyle w:val="Hyperlink"/>
            <w:rFonts w:ascii="Arial" w:eastAsia="Times New Roman" w:hAnsi="Arial" w:cs="Arial"/>
          </w:rPr>
          <w:t xml:space="preserve">ature </w:t>
        </w:r>
        <w:r w:rsidR="00E53165">
          <w:rPr>
            <w:rStyle w:val="Hyperlink"/>
            <w:rFonts w:ascii="Arial" w:eastAsia="Times New Roman" w:hAnsi="Arial" w:cs="Arial"/>
          </w:rPr>
          <w:t>R</w:t>
        </w:r>
        <w:r w:rsidR="00B223E5">
          <w:rPr>
            <w:rStyle w:val="Hyperlink"/>
            <w:rFonts w:ascii="Arial" w:eastAsia="Times New Roman" w:hAnsi="Arial" w:cs="Arial"/>
          </w:rPr>
          <w:t xml:space="preserve">ecovery </w:t>
        </w:r>
        <w:r w:rsidR="00E53165">
          <w:rPr>
            <w:rStyle w:val="Hyperlink"/>
            <w:rFonts w:ascii="Arial" w:eastAsia="Times New Roman" w:hAnsi="Arial" w:cs="Arial"/>
          </w:rPr>
          <w:t>S</w:t>
        </w:r>
        <w:r w:rsidR="00B223E5">
          <w:rPr>
            <w:rStyle w:val="Hyperlink"/>
            <w:rFonts w:ascii="Arial" w:eastAsia="Times New Roman" w:hAnsi="Arial" w:cs="Arial"/>
          </w:rPr>
          <w:t>trategies</w:t>
        </w:r>
      </w:hyperlink>
      <w:r w:rsidR="00B223E5">
        <w:rPr>
          <w:rFonts w:ascii="Arial" w:eastAsia="Times New Roman" w:hAnsi="Arial" w:cs="Arial"/>
          <w:color w:val="000000" w:themeColor="text1"/>
        </w:rPr>
        <w:t xml:space="preserve"> for your local </w:t>
      </w:r>
      <w:r w:rsidR="00845103">
        <w:rPr>
          <w:rFonts w:ascii="Arial" w:eastAsia="Times New Roman" w:hAnsi="Arial" w:cs="Arial"/>
          <w:color w:val="000000" w:themeColor="text1"/>
        </w:rPr>
        <w:t xml:space="preserve">protected landscape or local </w:t>
      </w:r>
      <w:r w:rsidR="00B223E5">
        <w:rPr>
          <w:rFonts w:ascii="Arial" w:eastAsia="Times New Roman" w:hAnsi="Arial" w:cs="Arial"/>
          <w:color w:val="000000" w:themeColor="text1"/>
        </w:rPr>
        <w:t>authority area</w:t>
      </w:r>
      <w:r w:rsidR="00B1096D">
        <w:rPr>
          <w:rFonts w:ascii="Arial" w:eastAsia="Times New Roman" w:hAnsi="Arial" w:cs="Arial"/>
          <w:color w:val="000000" w:themeColor="text1"/>
        </w:rPr>
        <w:t xml:space="preserve">. </w:t>
      </w:r>
    </w:p>
    <w:p w14:paraId="1B6BDFA9" w14:textId="49B5F768" w:rsidR="00845103" w:rsidRDefault="00B1096D" w:rsidP="00B1096D">
      <w:pPr>
        <w:rPr>
          <w:rFonts w:ascii="Arial" w:hAnsi="Arial" w:cs="Arial"/>
          <w:color w:val="FF0000"/>
        </w:rPr>
      </w:pPr>
      <w:r w:rsidRPr="00B1096D">
        <w:rPr>
          <w:rFonts w:ascii="Arial" w:eastAsia="Times New Roman" w:hAnsi="Arial" w:cs="Arial"/>
          <w:color w:val="000000" w:themeColor="text1"/>
        </w:rPr>
        <w:t xml:space="preserve">Your Protected Landscape </w:t>
      </w:r>
      <w:r w:rsidR="006F51D1">
        <w:rPr>
          <w:rFonts w:ascii="Arial" w:eastAsia="Times New Roman" w:hAnsi="Arial" w:cs="Arial"/>
          <w:color w:val="000000" w:themeColor="text1"/>
        </w:rPr>
        <w:t xml:space="preserve">team </w:t>
      </w:r>
      <w:r w:rsidRPr="00B1096D">
        <w:rPr>
          <w:rFonts w:ascii="Arial" w:eastAsia="Times New Roman" w:hAnsi="Arial" w:cs="Arial"/>
          <w:color w:val="000000" w:themeColor="text1"/>
        </w:rPr>
        <w:t xml:space="preserve">will provide further advice and guidance to help you with this section, to see how your project can deliver </w:t>
      </w:r>
      <w:r w:rsidR="006F17BA">
        <w:rPr>
          <w:rFonts w:ascii="Arial" w:eastAsia="Times New Roman" w:hAnsi="Arial" w:cs="Arial"/>
          <w:color w:val="000000" w:themeColor="text1"/>
        </w:rPr>
        <w:t xml:space="preserve">priorities </w:t>
      </w:r>
      <w:r w:rsidRPr="00B1096D">
        <w:rPr>
          <w:rFonts w:ascii="Arial" w:eastAsia="Times New Roman" w:hAnsi="Arial" w:cs="Arial"/>
          <w:color w:val="000000" w:themeColor="text1"/>
        </w:rPr>
        <w:t xml:space="preserve">for </w:t>
      </w:r>
      <w:r w:rsidR="00D7111C">
        <w:rPr>
          <w:rFonts w:ascii="Arial" w:eastAsia="Times New Roman" w:hAnsi="Arial" w:cs="Arial"/>
          <w:color w:val="000000" w:themeColor="text1"/>
        </w:rPr>
        <w:t xml:space="preserve">your </w:t>
      </w:r>
      <w:r w:rsidR="00D7111C" w:rsidRPr="00D7111C">
        <w:rPr>
          <w:rFonts w:ascii="Arial" w:eastAsia="Times New Roman" w:hAnsi="Arial" w:cs="Arial"/>
          <w:color w:val="000000" w:themeColor="text1"/>
        </w:rPr>
        <w:t>local nature recovery strategy</w:t>
      </w:r>
      <w:r w:rsidR="00D7111C">
        <w:rPr>
          <w:rFonts w:ascii="Arial" w:eastAsia="Times New Roman" w:hAnsi="Arial" w:cs="Arial"/>
          <w:color w:val="000000" w:themeColor="text1"/>
        </w:rPr>
        <w:t xml:space="preserve"> area</w:t>
      </w:r>
      <w:r w:rsidRPr="00B1096D">
        <w:rPr>
          <w:rFonts w:ascii="Arial" w:eastAsia="Times New Roman" w:hAnsi="Arial" w:cs="Arial"/>
          <w:color w:val="000000" w:themeColor="text1"/>
        </w:rPr>
        <w:t>.</w:t>
      </w:r>
    </w:p>
    <w:p w14:paraId="210A7D2A" w14:textId="199356D4" w:rsidR="00886FC3" w:rsidRDefault="00886FC3" w:rsidP="00B1096D">
      <w:pPr>
        <w:rPr>
          <w:rFonts w:ascii="Arial" w:eastAsia="Times New Roman" w:hAnsi="Arial" w:cs="Arial"/>
          <w:color w:val="EE0000"/>
        </w:rPr>
      </w:pPr>
      <w:hyperlink r:id="rId24" w:history="1">
        <w:r w:rsidRPr="00886FC3">
          <w:rPr>
            <w:rStyle w:val="Hyperlink"/>
            <w:rFonts w:ascii="Arial" w:eastAsia="Times New Roman" w:hAnsi="Arial" w:cs="Arial"/>
          </w:rPr>
          <w:t>IW LNRS Documents — Island Nature</w:t>
        </w:r>
      </w:hyperlink>
    </w:p>
    <w:p w14:paraId="2F7AC3FB" w14:textId="4E01403F" w:rsidR="00B1096D" w:rsidRDefault="00886FC3" w:rsidP="00B1096D">
      <w:pPr>
        <w:rPr>
          <w:rFonts w:ascii="Arial" w:eastAsia="Times New Roman" w:hAnsi="Arial" w:cs="Arial"/>
          <w:color w:val="EE0000"/>
        </w:rPr>
      </w:pPr>
      <w:hyperlink r:id="rId25" w:history="1">
        <w:r w:rsidRPr="00886FC3">
          <w:rPr>
            <w:rStyle w:val="Hyperlink"/>
            <w:rFonts w:ascii="Arial" w:eastAsia="Times New Roman" w:hAnsi="Arial" w:cs="Arial"/>
          </w:rPr>
          <w:t>Isle of Wight LNRS Local Habitat Map</w:t>
        </w:r>
      </w:hyperlink>
    </w:p>
    <w:p w14:paraId="2325A94A" w14:textId="77777777" w:rsidR="00886FC3" w:rsidRDefault="00886FC3" w:rsidP="00541673">
      <w:pPr>
        <w:rPr>
          <w:rFonts w:ascii="Arial" w:eastAsia="Times New Roman" w:hAnsi="Arial" w:cs="Arial"/>
          <w:b/>
          <w:bCs/>
          <w:color w:val="000000" w:themeColor="text1"/>
        </w:rPr>
      </w:pPr>
    </w:p>
    <w:p w14:paraId="00FC6869" w14:textId="74D4CF67"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6"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43C80C4E" w:rsidR="002B32A4" w:rsidRPr="00410905" w:rsidRDefault="002B32A4" w:rsidP="00410905">
      <w:pPr>
        <w:rPr>
          <w:rFonts w:ascii="Arial" w:eastAsia="Times New Roman" w:hAnsi="Arial" w:cs="Arial"/>
          <w:color w:val="000000" w:themeColor="text1"/>
        </w:rPr>
      </w:pPr>
      <w:r>
        <w:rPr>
          <w:rFonts w:ascii="Arial" w:eastAsia="Times New Roman" w:hAnsi="Arial" w:cs="Arial"/>
          <w:color w:val="000000" w:themeColor="text1"/>
        </w:rPr>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to meet</w:t>
      </w:r>
      <w:r w:rsidR="009A0A8F">
        <w:rPr>
          <w:rFonts w:ascii="Arial" w:eastAsia="Times New Roman" w:hAnsi="Arial" w:cs="Arial"/>
          <w:color w:val="000000" w:themeColor="text1"/>
        </w:rPr>
        <w:t xml:space="preserve"> its</w:t>
      </w:r>
      <w:r w:rsidR="00EB6360">
        <w:rPr>
          <w:rFonts w:ascii="Arial" w:eastAsia="Times New Roman" w:hAnsi="Arial" w:cs="Arial"/>
          <w:color w:val="000000" w:themeColor="text1"/>
        </w:rPr>
        <w:t xml:space="preserve">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7"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69B4785F" w14:textId="4481D3D4" w:rsidR="00541673"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2A6FC6DD" w14:textId="77777777" w:rsidR="00D530E9" w:rsidRDefault="00D530E9">
      <w:pPr>
        <w:rPr>
          <w:rFonts w:ascii="Arial" w:eastAsia="Times New Roman" w:hAnsi="Arial" w:cs="Arial"/>
          <w:b/>
          <w:bCs/>
          <w:color w:val="000000" w:themeColor="text1"/>
        </w:rPr>
      </w:pPr>
    </w:p>
    <w:p w14:paraId="0C87E08D" w14:textId="5D83F58B" w:rsidR="003E7C15" w:rsidRPr="00BD600E" w:rsidRDefault="00DF52C1">
      <w:pPr>
        <w:rPr>
          <w:b/>
          <w:bCs/>
        </w:rPr>
      </w:pPr>
      <w:r w:rsidRPr="00BD600E">
        <w:rPr>
          <w:rFonts w:ascii="Arial" w:eastAsia="Times New Roman" w:hAnsi="Arial" w:cs="Arial"/>
          <w:b/>
          <w:bCs/>
          <w:color w:val="000000" w:themeColor="text1"/>
        </w:rPr>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5D7F9710" w14:textId="77777777" w:rsidR="00D530E9" w:rsidRDefault="00D530E9" w:rsidP="003E7C15">
      <w:pPr>
        <w:spacing w:after="0"/>
        <w:rPr>
          <w:rFonts w:ascii="Arial" w:hAnsi="Arial" w:cs="Arial"/>
        </w:rPr>
      </w:pP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006B7321">
        <w:trPr>
          <w:trHeight w:val="2487"/>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006B7321">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t>People</w:t>
            </w:r>
          </w:p>
          <w:p w14:paraId="44E438C6"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lastRenderedPageBreak/>
              <w:t xml:space="preserve">What sort of projects can support ‘an increase in the resilience of nature friendly sustainable farm </w:t>
            </w:r>
            <w:proofErr w:type="gramStart"/>
            <w:r w:rsidRPr="008657BF">
              <w:rPr>
                <w:rFonts w:ascii="Arial" w:hAnsi="Arial" w:cs="Arial"/>
                <w:b/>
                <w:bCs/>
              </w:rPr>
              <w:t>businesses’</w:t>
            </w:r>
            <w:proofErr w:type="gramEnd"/>
            <w:r w:rsidRPr="008657BF">
              <w:rPr>
                <w:rFonts w:ascii="Arial" w:hAnsi="Arial" w:cs="Arial"/>
                <w:b/>
                <w:bCs/>
              </w:rPr>
              <w:t>?</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 xml:space="preserve">For example, machinery can only be funded where its intended use and cost proportionally </w:t>
            </w:r>
            <w:proofErr w:type="gramStart"/>
            <w:r w:rsidRPr="00D52514">
              <w:rPr>
                <w:rFonts w:ascii="Arial" w:hAnsi="Arial" w:cs="Arial"/>
              </w:rPr>
              <w:t>supports</w:t>
            </w:r>
            <w:proofErr w:type="gramEnd"/>
            <w:r w:rsidRPr="00D52514">
              <w:rPr>
                <w:rFonts w:ascii="Arial" w:hAnsi="Arial" w:cs="Arial"/>
              </w:rPr>
              <w:t xml:space="preserve"> </w:t>
            </w:r>
            <w:proofErr w:type="spellStart"/>
            <w:r w:rsidRPr="00D52514">
              <w:rPr>
                <w:rFonts w:ascii="Arial" w:hAnsi="Arial" w:cs="Arial"/>
              </w:rPr>
              <w:t>FiPL</w:t>
            </w:r>
            <w:proofErr w:type="spellEnd"/>
            <w:r w:rsidRPr="00D52514">
              <w:rPr>
                <w:rFonts w:ascii="Arial" w:hAnsi="Arial" w:cs="Arial"/>
              </w:rPr>
              <w:t xml:space="preserve">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w:t>
            </w:r>
            <w:proofErr w:type="spellStart"/>
            <w:r w:rsidRPr="00D52514">
              <w:rPr>
                <w:rFonts w:ascii="Arial" w:hAnsi="Arial" w:cs="Arial"/>
              </w:rPr>
              <w:t>FiPL</w:t>
            </w:r>
            <w:proofErr w:type="spellEnd"/>
            <w:r w:rsidRPr="00D52514">
              <w:rPr>
                <w:rFonts w:ascii="Arial" w:hAnsi="Arial" w:cs="Arial"/>
              </w:rPr>
              <w:t xml:space="preserve"> activity such as bringing and 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proofErr w:type="gramStart"/>
            <w:r w:rsidRPr="00D52514">
              <w:rPr>
                <w:rFonts w:ascii="Arial" w:hAnsi="Arial" w:cs="Arial"/>
              </w:rPr>
              <w:t>High cost</w:t>
            </w:r>
            <w:proofErr w:type="gramEnd"/>
            <w:r w:rsidRPr="00D52514">
              <w:rPr>
                <w:rFonts w:ascii="Arial" w:hAnsi="Arial" w:cs="Arial"/>
              </w:rPr>
              <w:t xml:space="preserve">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w:t>
      </w:r>
      <w:proofErr w:type="gramStart"/>
      <w:r w:rsidRPr="00542FC5">
        <w:rPr>
          <w:rFonts w:ascii="Arial" w:hAnsi="Arial" w:cs="Arial"/>
        </w:rPr>
        <w:t>local residents</w:t>
      </w:r>
      <w:proofErr w:type="gramEnd"/>
      <w:r w:rsidRPr="00542FC5">
        <w:rPr>
          <w:rFonts w:ascii="Arial" w:hAnsi="Arial" w:cs="Arial"/>
        </w:rPr>
        <w:t xml:space="preserve"> </w:t>
      </w:r>
    </w:p>
    <w:p w14:paraId="3EA4D04B"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438BCBC" w14:textId="4894F862" w:rsidR="004F51B0" w:rsidRDefault="004F51B0" w:rsidP="004F51B0"/>
    <w:p w14:paraId="60F083D6" w14:textId="4910FCE8"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003E7C15" w:rsidRPr="008657BF">
        <w:rPr>
          <w:rFonts w:ascii="Arial" w:hAnsi="Arial" w:cs="Arial"/>
          <w:b/>
          <w:bCs/>
          <w:color w:val="auto"/>
          <w:sz w:val="22"/>
          <w:szCs w:val="22"/>
        </w:rPr>
        <w:t xml:space="preserve"> generation?</w:t>
      </w:r>
    </w:p>
    <w:p w14:paraId="1ED19AD9" w14:textId="77777777" w:rsidR="00054C02" w:rsidRPr="00542FC5" w:rsidRDefault="00054C02" w:rsidP="00742DD3">
      <w:pPr>
        <w:spacing w:after="0"/>
        <w:rPr>
          <w:rFonts w:ascii="Arial" w:hAnsi="Arial" w:cs="Arial"/>
        </w:rPr>
      </w:pPr>
    </w:p>
    <w:p w14:paraId="584B342B" w14:textId="77777777" w:rsidR="005577E8" w:rsidRPr="00542FC5" w:rsidRDefault="005577E8" w:rsidP="005577E8">
      <w:pPr>
        <w:rPr>
          <w:rFonts w:ascii="Arial" w:hAnsi="Arial" w:cs="Arial"/>
        </w:rPr>
      </w:pPr>
      <w:bookmarkStart w:id="3" w:name="_Hlk88476108"/>
      <w:bookmarkStart w:id="4" w:name="_Hlk88476127"/>
      <w:r w:rsidRPr="00542FC5">
        <w:rPr>
          <w:rFonts w:ascii="Arial" w:hAnsi="Arial" w:cs="Arial"/>
        </w:rPr>
        <w:t xml:space="preserve">Energy generation should not typically be seen as delivering an outcome within the Climate theme or as part of the </w:t>
      </w:r>
      <w:proofErr w:type="spellStart"/>
      <w:r w:rsidRPr="00542FC5">
        <w:rPr>
          <w:rFonts w:ascii="Arial" w:hAnsi="Arial" w:cs="Arial"/>
        </w:rPr>
        <w:t>FiPL</w:t>
      </w:r>
      <w:proofErr w:type="spellEnd"/>
      <w:r w:rsidRPr="00542FC5">
        <w:rPr>
          <w:rFonts w:ascii="Arial" w:hAnsi="Arial" w:cs="Arial"/>
        </w:rPr>
        <w:t xml:space="preserve"> programme. A project using a form of renewable energy for energy generation is only eligible for that part where it is provided solely for the purpose of contributing to a wider </w:t>
      </w:r>
      <w:proofErr w:type="spellStart"/>
      <w:r w:rsidRPr="00542FC5">
        <w:rPr>
          <w:rFonts w:ascii="Arial" w:hAnsi="Arial" w:cs="Arial"/>
        </w:rPr>
        <w:t>FiPL</w:t>
      </w:r>
      <w:proofErr w:type="spellEnd"/>
      <w:r w:rsidRPr="00542FC5">
        <w:rPr>
          <w:rFonts w:ascii="Arial" w:hAnsi="Arial" w:cs="Arial"/>
        </w:rPr>
        <w:t xml:space="preserve">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w:t>
      </w:r>
      <w:proofErr w:type="spellStart"/>
      <w:r w:rsidRPr="00542FC5">
        <w:rPr>
          <w:rFonts w:ascii="Arial" w:hAnsi="Arial" w:cs="Arial"/>
        </w:rPr>
        <w:t>FiPL</w:t>
      </w:r>
      <w:proofErr w:type="spellEnd"/>
      <w:r w:rsidRPr="00542FC5">
        <w:rPr>
          <w:rFonts w:ascii="Arial" w:hAnsi="Arial" w:cs="Arial"/>
        </w:rPr>
        <w:t xml:space="preserve"> project if they have any form of feed in tariffs or are connected to the National Grid. Solar parks or solar arrays will not be eligible. Any form of energy audit included in an application must be part of a wider project delivering measurable </w:t>
      </w:r>
      <w:proofErr w:type="spellStart"/>
      <w:r w:rsidRPr="00542FC5">
        <w:rPr>
          <w:rFonts w:ascii="Arial" w:hAnsi="Arial" w:cs="Arial"/>
        </w:rPr>
        <w:t>FiPL</w:t>
      </w:r>
      <w:proofErr w:type="spellEnd"/>
      <w:r w:rsidRPr="00542FC5">
        <w:rPr>
          <w:rFonts w:ascii="Arial" w:hAnsi="Arial" w:cs="Arial"/>
        </w:rPr>
        <w:t xml:space="preserve"> project outcomes.  </w:t>
      </w:r>
    </w:p>
    <w:p w14:paraId="581D42DE" w14:textId="19455720" w:rsidR="005577E8" w:rsidRPr="009A750C" w:rsidRDefault="005577E8" w:rsidP="008657BF">
      <w:pPr>
        <w:spacing w:after="0" w:line="240" w:lineRule="auto"/>
        <w:rPr>
          <w:rFonts w:ascii="Arial" w:hAnsi="Arial" w:cs="Arial"/>
        </w:rPr>
      </w:pPr>
      <w:proofErr w:type="spellStart"/>
      <w:r w:rsidRPr="00542FC5">
        <w:rPr>
          <w:rFonts w:ascii="Arial" w:hAnsi="Arial" w:cs="Arial"/>
        </w:rPr>
        <w:lastRenderedPageBreak/>
        <w:t>FiPL</w:t>
      </w:r>
      <w:proofErr w:type="spellEnd"/>
      <w:r w:rsidRPr="00542FC5">
        <w:rPr>
          <w:rFonts w:ascii="Arial" w:hAnsi="Arial" w:cs="Arial"/>
        </w:rPr>
        <w:t xml:space="preserve"> should not be used as a means of gaining other renewables incentives, for example </w:t>
      </w:r>
      <w:r w:rsidRPr="009A750C">
        <w:rPr>
          <w:rFonts w:ascii="Arial" w:hAnsi="Arial" w:cs="Arial"/>
        </w:rPr>
        <w:t xml:space="preserve">from a </w:t>
      </w:r>
      <w:r w:rsidR="009D5719">
        <w:rPr>
          <w:rFonts w:ascii="Arial" w:hAnsi="Arial" w:cs="Arial"/>
        </w:rPr>
        <w:t>third</w:t>
      </w:r>
      <w:r w:rsidR="00466F4C">
        <w:rPr>
          <w:rFonts w:ascii="Arial" w:hAnsi="Arial" w:cs="Arial"/>
        </w:rPr>
        <w:t>-</w:t>
      </w:r>
      <w:r w:rsidRPr="009A750C">
        <w:rPr>
          <w:rFonts w:ascii="Arial" w:hAnsi="Arial" w:cs="Arial"/>
        </w:rPr>
        <w:t>party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3"/>
    <w:bookmarkEnd w:id="4"/>
    <w:p w14:paraId="27AD29A1" w14:textId="682DC0AB" w:rsidR="00256525" w:rsidRPr="009A750C" w:rsidRDefault="00DF52C1" w:rsidP="008657BF">
      <w:pPr>
        <w:pStyle w:val="Heading2"/>
        <w:spacing w:before="0" w:line="240" w:lineRule="auto"/>
        <w:rPr>
          <w:rFonts w:ascii="Arial" w:hAnsi="Arial" w:cs="Arial"/>
          <w:b/>
          <w:bCs/>
          <w:sz w:val="22"/>
          <w:szCs w:val="22"/>
        </w:rPr>
      </w:pPr>
      <w:proofErr w:type="spellStart"/>
      <w:r w:rsidRPr="009A750C">
        <w:rPr>
          <w:rFonts w:ascii="Arial" w:hAnsi="Arial" w:cs="Arial"/>
          <w:b/>
          <w:bCs/>
          <w:color w:val="auto"/>
          <w:sz w:val="22"/>
          <w:szCs w:val="22"/>
        </w:rPr>
        <w:t>FiPL</w:t>
      </w:r>
      <w:proofErr w:type="spellEnd"/>
      <w:r w:rsidRPr="009A750C">
        <w:rPr>
          <w:rFonts w:ascii="Arial" w:hAnsi="Arial" w:cs="Arial"/>
          <w:b/>
          <w:bCs/>
          <w:color w:val="auto"/>
          <w:sz w:val="22"/>
          <w:szCs w:val="22"/>
        </w:rPr>
        <w:t xml:space="preserve"> agreement lengths </w:t>
      </w:r>
    </w:p>
    <w:p w14:paraId="3922C255" w14:textId="77777777" w:rsidR="00256525" w:rsidRPr="009A750C" w:rsidRDefault="00256525" w:rsidP="008657BF">
      <w:pPr>
        <w:spacing w:after="0" w:line="240" w:lineRule="auto"/>
        <w:rPr>
          <w:rFonts w:ascii="Arial" w:hAnsi="Arial" w:cs="Arial"/>
          <w:b/>
          <w:bCs/>
          <w:u w:val="single"/>
        </w:rPr>
      </w:pPr>
    </w:p>
    <w:p w14:paraId="0585FD3E" w14:textId="6833E954"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015F17">
        <w:rPr>
          <w:rFonts w:ascii="Arial" w:hAnsi="Arial" w:cs="Arial"/>
        </w:rPr>
        <w:t>9</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60C66C82" w14:textId="77777777" w:rsidR="009A750C" w:rsidRPr="009A750C" w:rsidRDefault="009A750C" w:rsidP="008657BF">
      <w:pPr>
        <w:pStyle w:val="CommentText"/>
        <w:spacing w:after="0"/>
        <w:rPr>
          <w:rFonts w:ascii="Arial" w:hAnsi="Arial" w:cs="Arial"/>
          <w:b/>
          <w:bCs/>
          <w:sz w:val="22"/>
          <w:szCs w:val="22"/>
        </w:rPr>
      </w:pPr>
    </w:p>
    <w:p w14:paraId="0D812E9D" w14:textId="77777777" w:rsidR="00E804CB" w:rsidRDefault="15188B71" w:rsidP="00670D23">
      <w:pPr>
        <w:spacing w:after="0" w:line="240" w:lineRule="auto"/>
        <w:rPr>
          <w:rFonts w:ascii="Arial" w:hAnsi="Arial" w:cs="Arial"/>
        </w:rPr>
      </w:pPr>
      <w:r w:rsidRPr="71DDB533">
        <w:rPr>
          <w:rFonts w:ascii="Arial" w:hAnsi="Arial" w:cs="Arial"/>
        </w:rPr>
        <w:t xml:space="preserve">Project evaluation is an important part of the design of the </w:t>
      </w:r>
      <w:proofErr w:type="spellStart"/>
      <w:r w:rsidRPr="71DDB533">
        <w:rPr>
          <w:rFonts w:ascii="Arial" w:hAnsi="Arial" w:cs="Arial"/>
        </w:rPr>
        <w:t>FiPL</w:t>
      </w:r>
      <w:proofErr w:type="spellEnd"/>
      <w:r w:rsidRPr="71DDB533">
        <w:rPr>
          <w:rFonts w:ascii="Arial" w:hAnsi="Arial" w:cs="Arial"/>
        </w:rPr>
        <w:t xml:space="preserve">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w:t>
      </w:r>
      <w:proofErr w:type="spellStart"/>
      <w:r w:rsidRPr="00542FC5">
        <w:rPr>
          <w:rFonts w:ascii="Arial" w:hAnsi="Arial" w:cs="Arial"/>
        </w:rPr>
        <w:t>FiPL</w:t>
      </w:r>
      <w:proofErr w:type="spellEnd"/>
      <w:r w:rsidRPr="00542FC5">
        <w:rPr>
          <w:rFonts w:ascii="Arial" w:hAnsi="Arial" w:cs="Arial"/>
        </w:rPr>
        <w:t xml:space="preserve">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proofErr w:type="spellStart"/>
                            <w:r w:rsidR="00DD4803">
                              <w:rPr>
                                <w:rFonts w:ascii="Arial" w:hAnsi="Arial" w:cs="Arial"/>
                                <w:i/>
                                <w:iCs/>
                              </w:rPr>
                              <w:t>FiPL</w:t>
                            </w:r>
                            <w:proofErr w:type="spellEnd"/>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proofErr w:type="spellStart"/>
                      <w:r w:rsidR="00DD4803">
                        <w:rPr>
                          <w:rFonts w:ascii="Arial" w:hAnsi="Arial" w:cs="Arial"/>
                          <w:i/>
                          <w:iCs/>
                        </w:rPr>
                        <w:t>FiPL</w:t>
                      </w:r>
                      <w:proofErr w:type="spellEnd"/>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21E6B5B8" w14:textId="02C162FF" w:rsidR="00FE3DAC" w:rsidRPr="008657BF" w:rsidRDefault="00FE3DAC" w:rsidP="00742DD3">
      <w:pPr>
        <w:spacing w:after="0"/>
        <w:rPr>
          <w:rFonts w:ascii="Arial" w:hAnsi="Arial" w:cs="Arial"/>
          <w:b/>
          <w:bCs/>
        </w:rPr>
      </w:pPr>
      <w:r w:rsidRPr="008657BF">
        <w:rPr>
          <w:rFonts w:ascii="Arial" w:hAnsi="Arial" w:cs="Arial"/>
          <w:b/>
          <w:bCs/>
        </w:rPr>
        <w:t>Maximum grant allowance</w:t>
      </w:r>
    </w:p>
    <w:p w14:paraId="739A439E" w14:textId="77777777" w:rsidR="00DF52C1" w:rsidRDefault="00DF52C1" w:rsidP="00742DD3">
      <w:pPr>
        <w:spacing w:after="0"/>
        <w:rPr>
          <w:rFonts w:ascii="Arial" w:hAnsi="Arial" w:cs="Arial"/>
        </w:rPr>
      </w:pPr>
    </w:p>
    <w:p w14:paraId="78B83A3D" w14:textId="2E9F2DF5" w:rsidR="00872D54" w:rsidRPr="00542FC5" w:rsidRDefault="00872D54" w:rsidP="00742DD3">
      <w:pPr>
        <w:spacing w:after="0"/>
        <w:rPr>
          <w:rFonts w:ascii="Arial" w:hAnsi="Arial" w:cs="Arial"/>
        </w:rPr>
      </w:pPr>
      <w:r w:rsidRPr="00542FC5">
        <w:rPr>
          <w:rFonts w:ascii="Arial" w:hAnsi="Arial" w:cs="Arial"/>
        </w:rPr>
        <w:t xml:space="preserve">The maximum grant </w:t>
      </w:r>
      <w:r w:rsidR="00FE3DAC" w:rsidRPr="00542FC5">
        <w:rPr>
          <w:rFonts w:ascii="Arial" w:hAnsi="Arial" w:cs="Arial"/>
        </w:rPr>
        <w:t>you can apply for through this programme</w:t>
      </w:r>
      <w:r w:rsidRPr="00542FC5">
        <w:rPr>
          <w:rFonts w:ascii="Arial" w:hAnsi="Arial" w:cs="Arial"/>
        </w:rPr>
        <w:t xml:space="preserve"> is </w:t>
      </w:r>
      <w:r w:rsidR="00D530E9">
        <w:rPr>
          <w:rFonts w:ascii="Arial" w:hAnsi="Arial" w:cs="Arial"/>
        </w:rPr>
        <w:t xml:space="preserve">£50,000 although grants above this amount may be considered if there is significant </w:t>
      </w:r>
      <w:r w:rsidR="00D563A7">
        <w:rPr>
          <w:rFonts w:ascii="Arial" w:hAnsi="Arial" w:cs="Arial"/>
        </w:rPr>
        <w:t>benefit to the target features within the Isle of Wight National Landscape area</w:t>
      </w:r>
      <w:r w:rsidR="00D530E9">
        <w:rPr>
          <w:rFonts w:ascii="Arial" w:hAnsi="Arial" w:cs="Arial"/>
        </w:rPr>
        <w:t>.</w:t>
      </w:r>
    </w:p>
    <w:p w14:paraId="01851167" w14:textId="77777777" w:rsidR="00742DD3" w:rsidRPr="00542FC5" w:rsidRDefault="00742DD3" w:rsidP="00742DD3">
      <w:pPr>
        <w:spacing w:after="0"/>
        <w:rPr>
          <w:rFonts w:ascii="Arial" w:hAnsi="Arial" w:cs="Arial"/>
        </w:rPr>
      </w:pPr>
    </w:p>
    <w:p w14:paraId="0AFE620B" w14:textId="4105AEDD" w:rsidR="00A53B47" w:rsidRDefault="00A53B47" w:rsidP="00742DD3">
      <w:pPr>
        <w:spacing w:after="0"/>
        <w:rPr>
          <w:rFonts w:ascii="Arial" w:hAnsi="Arial" w:cs="Arial"/>
          <w:b/>
          <w:bCs/>
        </w:rPr>
      </w:pPr>
      <w:r w:rsidRPr="008657BF">
        <w:rPr>
          <w:rFonts w:ascii="Arial" w:hAnsi="Arial" w:cs="Arial"/>
          <w:b/>
          <w:bCs/>
        </w:rPr>
        <w:t>Minimum grant allowance</w:t>
      </w:r>
    </w:p>
    <w:p w14:paraId="0A8FBE2A" w14:textId="77777777" w:rsidR="00DF52C1" w:rsidRPr="008657BF" w:rsidRDefault="00DF52C1" w:rsidP="00742DD3">
      <w:pPr>
        <w:spacing w:after="0"/>
        <w:rPr>
          <w:rFonts w:ascii="Arial" w:hAnsi="Arial" w:cs="Arial"/>
          <w:b/>
          <w:bCs/>
        </w:rPr>
      </w:pPr>
    </w:p>
    <w:p w14:paraId="4D3E3E24" w14:textId="2DD23D09" w:rsidR="00A53B47" w:rsidRPr="00542FC5" w:rsidRDefault="00A53B47" w:rsidP="00742DD3">
      <w:pPr>
        <w:spacing w:after="0"/>
        <w:rPr>
          <w:rFonts w:ascii="Arial" w:hAnsi="Arial" w:cs="Arial"/>
        </w:rPr>
      </w:pPr>
      <w:r w:rsidRPr="00542FC5">
        <w:rPr>
          <w:rFonts w:ascii="Arial" w:hAnsi="Arial" w:cs="Arial"/>
        </w:rPr>
        <w:t>The minimum grant you can apply for through this programme is</w:t>
      </w:r>
      <w:r w:rsidR="00D530E9">
        <w:rPr>
          <w:rFonts w:ascii="Arial" w:hAnsi="Arial" w:cs="Arial"/>
        </w:rPr>
        <w:t xml:space="preserve"> £100</w:t>
      </w:r>
    </w:p>
    <w:p w14:paraId="416EFF5D" w14:textId="77777777" w:rsidR="00742DD3" w:rsidRPr="00542FC5" w:rsidRDefault="00742DD3" w:rsidP="00742DD3">
      <w:pPr>
        <w:spacing w:after="0"/>
        <w:rPr>
          <w:rFonts w:ascii="Arial" w:hAnsi="Arial" w:cs="Arial"/>
          <w:u w:val="single"/>
        </w:rPr>
      </w:pPr>
    </w:p>
    <w:p w14:paraId="47653446" w14:textId="16BCA878" w:rsidR="00FE3DAC" w:rsidRPr="00DD4803" w:rsidRDefault="00FE3DAC" w:rsidP="00742DD3">
      <w:pPr>
        <w:spacing w:after="0"/>
        <w:rPr>
          <w:rFonts w:ascii="Arial" w:hAnsi="Arial" w:cs="Arial"/>
          <w:b/>
          <w:bCs/>
        </w:rPr>
      </w:pPr>
      <w:bookmarkStart w:id="5"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00542FC5">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p w14:paraId="15BDD32C" w14:textId="667FE320" w:rsidR="0010671A" w:rsidRPr="00542FC5" w:rsidRDefault="476EA300" w:rsidP="0D65C294">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106A4891" w:rsidRPr="00542FC5">
        <w:rPr>
          <w:rFonts w:ascii="Arial" w:hAnsi="Arial" w:cs="Arial"/>
        </w:rPr>
        <w:t>be natural landscape features (such as trees, hedgerows and ponds) or built (such as fencing, water, infrastructure, buildings, machinery and equipment)</w:t>
      </w:r>
      <w:r w:rsidR="00AE37D8">
        <w:rPr>
          <w:rFonts w:ascii="Arial" w:hAnsi="Arial" w:cs="Arial"/>
        </w:rPr>
        <w:t>.</w:t>
      </w:r>
      <w:r w:rsidR="00A43398" w:rsidRPr="00A43398">
        <w:rPr>
          <w:rFonts w:ascii="Arial" w:eastAsia="Arial" w:hAnsi="Arial" w:cs="Arial"/>
        </w:rPr>
        <w:t xml:space="preserve"> </w:t>
      </w:r>
      <w:r w:rsidR="00A43398" w:rsidRPr="00A43398">
        <w:rPr>
          <w:rFonts w:ascii="Arial" w:hAnsi="Arial" w:cs="Arial"/>
        </w:rPr>
        <w:t xml:space="preserve">Educational access can </w:t>
      </w:r>
      <w:r w:rsidR="00187A10">
        <w:rPr>
          <w:rFonts w:ascii="Arial" w:hAnsi="Arial" w:cs="Arial"/>
        </w:rPr>
        <w:t xml:space="preserve">also </w:t>
      </w:r>
      <w:r w:rsidR="00A43398" w:rsidRPr="00A43398">
        <w:rPr>
          <w:rFonts w:ascii="Arial" w:hAnsi="Arial" w:cs="Arial"/>
        </w:rPr>
        <w:t xml:space="preserve">be funded in </w:t>
      </w:r>
      <w:proofErr w:type="spellStart"/>
      <w:r w:rsidR="00A43398" w:rsidRPr="00A43398">
        <w:rPr>
          <w:rFonts w:ascii="Arial" w:hAnsi="Arial" w:cs="Arial"/>
        </w:rPr>
        <w:t>FiPL</w:t>
      </w:r>
      <w:proofErr w:type="spellEnd"/>
      <w:r w:rsidR="00A43398" w:rsidRPr="00A43398">
        <w:rPr>
          <w:rFonts w:ascii="Arial" w:hAnsi="Arial" w:cs="Arial"/>
        </w:rPr>
        <w:t xml:space="preserve"> </w:t>
      </w:r>
      <w:r w:rsidR="00736584">
        <w:rPr>
          <w:rFonts w:ascii="Arial" w:hAnsi="Arial" w:cs="Arial"/>
        </w:rPr>
        <w:t>h</w:t>
      </w:r>
      <w:r w:rsidR="00A43398" w:rsidRPr="00A43398">
        <w:rPr>
          <w:rFonts w:ascii="Arial" w:hAnsi="Arial" w:cs="Arial"/>
        </w:rPr>
        <w:t xml:space="preserve">owever, </w:t>
      </w:r>
      <w:r w:rsidR="00F75A1E">
        <w:rPr>
          <w:rFonts w:ascii="Arial" w:hAnsi="Arial" w:cs="Arial"/>
        </w:rPr>
        <w:t xml:space="preserve">this </w:t>
      </w:r>
      <w:r w:rsidR="00A43398" w:rsidRPr="00A43398">
        <w:rPr>
          <w:rFonts w:ascii="Arial" w:hAnsi="Arial" w:cs="Arial"/>
        </w:rPr>
        <w:t xml:space="preserve">should be distinctly different to </w:t>
      </w:r>
      <w:r w:rsidR="00777295">
        <w:rPr>
          <w:rFonts w:ascii="Arial" w:hAnsi="Arial" w:cs="Arial"/>
        </w:rPr>
        <w:t>e</w:t>
      </w:r>
      <w:r w:rsidR="00F75A1E">
        <w:rPr>
          <w:rFonts w:ascii="Arial" w:hAnsi="Arial" w:cs="Arial"/>
        </w:rPr>
        <w:t>ducation</w:t>
      </w:r>
      <w:r w:rsidR="00777295">
        <w:rPr>
          <w:rFonts w:ascii="Arial" w:hAnsi="Arial" w:cs="Arial"/>
        </w:rPr>
        <w:t>al</w:t>
      </w:r>
      <w:r w:rsidR="00F75A1E">
        <w:rPr>
          <w:rFonts w:ascii="Arial" w:hAnsi="Arial" w:cs="Arial"/>
        </w:rPr>
        <w:t xml:space="preserve"> access funded via </w:t>
      </w:r>
      <w:r w:rsidR="00A43398" w:rsidRPr="00A43398">
        <w:rPr>
          <w:rFonts w:ascii="Arial" w:hAnsi="Arial" w:cs="Arial"/>
        </w:rPr>
        <w:t>C</w:t>
      </w:r>
      <w:r w:rsidR="00F75A1E">
        <w:rPr>
          <w:rFonts w:ascii="Arial" w:hAnsi="Arial" w:cs="Arial"/>
        </w:rPr>
        <w:t xml:space="preserve">ountryside </w:t>
      </w:r>
      <w:r w:rsidR="00A43398" w:rsidRPr="00A43398">
        <w:rPr>
          <w:rFonts w:ascii="Arial" w:hAnsi="Arial" w:cs="Arial"/>
        </w:rPr>
        <w:t>S</w:t>
      </w:r>
      <w:r w:rsidR="00F75A1E">
        <w:rPr>
          <w:rFonts w:ascii="Arial" w:hAnsi="Arial" w:cs="Arial"/>
        </w:rPr>
        <w:t>tewardship.</w:t>
      </w:r>
      <w:r w:rsidR="106A4891" w:rsidRPr="00542FC5">
        <w:rPr>
          <w:rFonts w:ascii="Arial" w:hAnsi="Arial" w:cs="Arial"/>
        </w:rPr>
        <w:t xml:space="preserve"> </w:t>
      </w:r>
      <w:bookmarkEnd w:id="5"/>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00542FC5">
        <w:rPr>
          <w:rFonts w:ascii="Arial" w:hAnsi="Arial" w:cs="Arial"/>
        </w:rPr>
        <w:t>Revenue spend is paid on an annual basis, 50% in advance and 50% in arrears. Capital spend is paid on completion of the item or activity</w:t>
      </w:r>
      <w:r w:rsidR="50E6A3AB" w:rsidRPr="0A4D0137">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 xml:space="preserve">A capital item will be expected to proportionally support wider </w:t>
      </w:r>
      <w:proofErr w:type="spellStart"/>
      <w:r w:rsidRPr="00542FC5">
        <w:rPr>
          <w:rFonts w:ascii="Arial" w:hAnsi="Arial" w:cs="Arial"/>
        </w:rPr>
        <w:t>FiPL</w:t>
      </w:r>
      <w:proofErr w:type="spellEnd"/>
      <w:r w:rsidRPr="00542FC5">
        <w:rPr>
          <w:rFonts w:ascii="Arial" w:hAnsi="Arial" w:cs="Arial"/>
        </w:rPr>
        <w:t xml:space="preserve"> outcomes and activity. For example, funding of machinery must reflect and be proportionate to the area or quantity of activity and the </w:t>
      </w:r>
      <w:proofErr w:type="spellStart"/>
      <w:r w:rsidRPr="00542FC5">
        <w:rPr>
          <w:rFonts w:ascii="Arial" w:hAnsi="Arial" w:cs="Arial"/>
        </w:rPr>
        <w:t>FiPL</w:t>
      </w:r>
      <w:proofErr w:type="spellEnd"/>
      <w:r w:rsidRPr="00542FC5">
        <w:rPr>
          <w:rFonts w:ascii="Arial" w:hAnsi="Arial" w:cs="Arial"/>
        </w:rPr>
        <w:t xml:space="preserve"> outcomes being managed by the machinery. Fencing, for example, will be expected to support the introduction of grazing or to support </w:t>
      </w:r>
      <w:proofErr w:type="spellStart"/>
      <w:r w:rsidRPr="00542FC5">
        <w:rPr>
          <w:rFonts w:ascii="Arial" w:hAnsi="Arial" w:cs="Arial"/>
        </w:rPr>
        <w:t>FiPL</w:t>
      </w:r>
      <w:proofErr w:type="spellEnd"/>
      <w:r w:rsidRPr="00542FC5">
        <w:rPr>
          <w:rFonts w:ascii="Arial" w:hAnsi="Arial" w:cs="Arial"/>
        </w:rPr>
        <w:t xml:space="preserve">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w:t>
      </w:r>
      <w:proofErr w:type="spellStart"/>
      <w:r w:rsidRPr="29C5F6F7">
        <w:rPr>
          <w:rFonts w:ascii="Arial" w:hAnsi="Arial" w:cs="Arial"/>
        </w:rPr>
        <w:t>FiPL</w:t>
      </w:r>
      <w:proofErr w:type="spellEnd"/>
      <w:r w:rsidRPr="29C5F6F7">
        <w:rPr>
          <w:rFonts w:ascii="Arial" w:hAnsi="Arial" w:cs="Arial"/>
        </w:rPr>
        <w:t xml:space="preserve"> activity or longer term </w:t>
      </w:r>
      <w:proofErr w:type="spellStart"/>
      <w:r w:rsidRPr="29C5F6F7">
        <w:rPr>
          <w:rFonts w:ascii="Arial" w:hAnsi="Arial" w:cs="Arial"/>
        </w:rPr>
        <w:t>FiPL</w:t>
      </w:r>
      <w:proofErr w:type="spellEnd"/>
      <w:r w:rsidRPr="29C5F6F7">
        <w:rPr>
          <w:rFonts w:ascii="Arial" w:hAnsi="Arial" w:cs="Arial"/>
        </w:rPr>
        <w:t xml:space="preserve">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 xml:space="preserve">where they are used to deliver clear </w:t>
      </w:r>
      <w:proofErr w:type="spellStart"/>
      <w:r w:rsidRPr="00542FC5">
        <w:rPr>
          <w:rFonts w:ascii="Arial" w:hAnsi="Arial" w:cs="Arial"/>
        </w:rPr>
        <w:t>FiPL</w:t>
      </w:r>
      <w:proofErr w:type="spellEnd"/>
      <w:r w:rsidRPr="00542FC5">
        <w:rPr>
          <w:rFonts w:ascii="Arial" w:hAnsi="Arial" w:cs="Arial"/>
        </w:rPr>
        <w:t xml:space="preserve">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542FC5">
        <w:rPr>
          <w:rFonts w:ascii="Arial" w:hAnsi="Arial" w:cs="Arial"/>
        </w:rPr>
        <w:t xml:space="preserve">For further advice on </w:t>
      </w:r>
      <w:r w:rsidR="08880D41" w:rsidRPr="00542FC5">
        <w:rPr>
          <w:rFonts w:ascii="Arial" w:hAnsi="Arial" w:cs="Arial"/>
        </w:rPr>
        <w:lastRenderedPageBreak/>
        <w:t>what revenue or capital items can be applied for please speak to your Protected Landscape team.</w:t>
      </w:r>
    </w:p>
    <w:p w14:paraId="3325D5C9" w14:textId="4D87548A" w:rsidR="00FE3DAC" w:rsidRDefault="00FE3DAC" w:rsidP="00742DD3">
      <w:pPr>
        <w:spacing w:after="0" w:line="240" w:lineRule="auto"/>
        <w:rPr>
          <w:rFonts w:ascii="Arial" w:hAnsi="Arial" w:cs="Arial"/>
        </w:rPr>
      </w:pPr>
    </w:p>
    <w:p w14:paraId="745E60F5" w14:textId="77777777" w:rsidR="00E804CB" w:rsidRPr="00542FC5" w:rsidRDefault="00E804CB" w:rsidP="00742DD3">
      <w:pPr>
        <w:spacing w:after="0" w:line="240" w:lineRule="auto"/>
        <w:rPr>
          <w:rFonts w:ascii="Arial" w:hAnsi="Arial" w:cs="Arial"/>
        </w:rPr>
      </w:pP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332516EB" w:rsidR="00B15F81" w:rsidRPr="00542FC5" w:rsidRDefault="007A6267" w:rsidP="00742DD3">
      <w:pPr>
        <w:spacing w:after="0"/>
        <w:rPr>
          <w:rFonts w:ascii="Arial" w:hAnsi="Arial" w:cs="Arial"/>
        </w:rPr>
      </w:pPr>
      <w:r w:rsidRPr="00542FC5">
        <w:rPr>
          <w:rFonts w:ascii="Arial" w:hAnsi="Arial" w:cs="Arial"/>
        </w:rPr>
        <w:t>Y</w:t>
      </w:r>
      <w:r w:rsidR="00BD0D3F" w:rsidRPr="00542FC5">
        <w:rPr>
          <w:rFonts w:ascii="Arial" w:hAnsi="Arial" w:cs="Arial"/>
        </w:rPr>
        <w:t xml:space="preserve">ou </w:t>
      </w:r>
      <w:r w:rsidR="00685ED7" w:rsidRPr="00542FC5">
        <w:rPr>
          <w:rFonts w:ascii="Arial" w:hAnsi="Arial" w:cs="Arial"/>
        </w:rPr>
        <w:t xml:space="preserve">should be aware that the programme </w:t>
      </w:r>
      <w:r w:rsidR="007C4764" w:rsidRPr="00542FC5">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00542FC5">
        <w:rPr>
          <w:rFonts w:ascii="Arial" w:hAnsi="Arial" w:cs="Arial"/>
        </w:rPr>
        <w:t xml:space="preserve">. </w:t>
      </w:r>
      <w:r w:rsidR="513B1022" w:rsidRPr="0B0C09F5">
        <w:rPr>
          <w:rFonts w:ascii="Arial" w:hAnsi="Arial" w:cs="Arial"/>
        </w:rPr>
        <w:t xml:space="preserve">Any </w:t>
      </w:r>
      <w:r w:rsidR="3F97A7CF" w:rsidRPr="0B0C09F5">
        <w:rPr>
          <w:rFonts w:ascii="Arial" w:hAnsi="Arial" w:cs="Arial"/>
        </w:rPr>
        <w:t xml:space="preserve">item or </w:t>
      </w:r>
      <w:r w:rsidR="513B1022" w:rsidRPr="0B0C09F5">
        <w:rPr>
          <w:rFonts w:ascii="Arial" w:hAnsi="Arial" w:cs="Arial"/>
        </w:rPr>
        <w:t xml:space="preserve">activity that has an equivalent in another scheme or programme </w:t>
      </w:r>
      <w:r w:rsidR="7524699B" w:rsidRPr="0B0C09F5">
        <w:rPr>
          <w:rFonts w:ascii="Arial" w:hAnsi="Arial" w:cs="Arial"/>
        </w:rPr>
        <w:t xml:space="preserve">will be signposted to that </w:t>
      </w:r>
      <w:proofErr w:type="gramStart"/>
      <w:r w:rsidR="7524699B" w:rsidRPr="0B0C09F5">
        <w:rPr>
          <w:rFonts w:ascii="Arial" w:hAnsi="Arial" w:cs="Arial"/>
        </w:rPr>
        <w:t>scheme</w:t>
      </w:r>
      <w:r w:rsidR="2BCC7609" w:rsidRPr="0B0C09F5">
        <w:rPr>
          <w:rFonts w:ascii="Arial" w:hAnsi="Arial" w:cs="Arial"/>
        </w:rPr>
        <w:t>,</w:t>
      </w:r>
      <w:r w:rsidR="7524699B" w:rsidRPr="0B0C09F5">
        <w:rPr>
          <w:rFonts w:ascii="Arial" w:hAnsi="Arial" w:cs="Arial"/>
        </w:rPr>
        <w:t xml:space="preserve"> and</w:t>
      </w:r>
      <w:proofErr w:type="gramEnd"/>
      <w:r w:rsidR="7524699B" w:rsidRPr="0B0C09F5">
        <w:rPr>
          <w:rFonts w:ascii="Arial" w:hAnsi="Arial" w:cs="Arial"/>
        </w:rPr>
        <w:t xml:space="preserve"> only considered for </w:t>
      </w:r>
      <w:proofErr w:type="spellStart"/>
      <w:r w:rsidR="7524699B" w:rsidRPr="0B0C09F5">
        <w:rPr>
          <w:rFonts w:ascii="Arial" w:hAnsi="Arial" w:cs="Arial"/>
        </w:rPr>
        <w:t>FiPL</w:t>
      </w:r>
      <w:proofErr w:type="spellEnd"/>
      <w:r w:rsidR="7524699B" w:rsidRPr="0B0C09F5">
        <w:rPr>
          <w:rFonts w:ascii="Arial" w:hAnsi="Arial" w:cs="Arial"/>
        </w:rPr>
        <w:t xml:space="preserve"> where you </w:t>
      </w:r>
      <w:r w:rsidR="00466F4C" w:rsidRPr="0B0C09F5">
        <w:rPr>
          <w:rFonts w:ascii="Arial" w:hAnsi="Arial" w:cs="Arial"/>
        </w:rPr>
        <w:t>can</w:t>
      </w:r>
      <w:r w:rsidR="513B1022" w:rsidRPr="0B0C09F5">
        <w:rPr>
          <w:rFonts w:ascii="Arial" w:hAnsi="Arial" w:cs="Arial"/>
        </w:rPr>
        <w:t xml:space="preserve"> clearly and strongly demonstrate why </w:t>
      </w:r>
      <w:proofErr w:type="spellStart"/>
      <w:r w:rsidR="513B1022" w:rsidRPr="0B0C09F5">
        <w:rPr>
          <w:rFonts w:ascii="Arial" w:hAnsi="Arial" w:cs="Arial"/>
        </w:rPr>
        <w:t>FiPL</w:t>
      </w:r>
      <w:proofErr w:type="spellEnd"/>
      <w:r w:rsidR="513B1022" w:rsidRPr="0B0C09F5">
        <w:rPr>
          <w:rFonts w:ascii="Arial" w:hAnsi="Arial" w:cs="Arial"/>
        </w:rPr>
        <w:t xml:space="preserve"> is the most appropriate programme for its delivery</w:t>
      </w:r>
      <w:r w:rsidR="710143D7" w:rsidRPr="0B0C09F5">
        <w:rPr>
          <w:rFonts w:ascii="Arial" w:hAnsi="Arial" w:cs="Arial"/>
        </w:rPr>
        <w:t>.</w:t>
      </w:r>
      <w:r w:rsidR="005772E5" w:rsidRPr="005772E5">
        <w:rPr>
          <w:rFonts w:ascii="Arial" w:eastAsia="Arial" w:hAnsi="Arial" w:cs="Arial"/>
        </w:rPr>
        <w:t xml:space="preserve"> </w:t>
      </w:r>
      <w:r w:rsidR="005772E5" w:rsidRPr="005772E5">
        <w:rPr>
          <w:rFonts w:ascii="Arial" w:hAnsi="Arial" w:cs="Arial"/>
        </w:rPr>
        <w:t xml:space="preserve">If an activity exists in another scheme that is currently closed or paused, </w:t>
      </w:r>
      <w:proofErr w:type="spellStart"/>
      <w:r w:rsidR="005772E5" w:rsidRPr="005772E5">
        <w:rPr>
          <w:rFonts w:ascii="Arial" w:hAnsi="Arial" w:cs="Arial"/>
        </w:rPr>
        <w:t>FiPL</w:t>
      </w:r>
      <w:proofErr w:type="spellEnd"/>
      <w:r w:rsidR="005772E5" w:rsidRPr="005772E5">
        <w:rPr>
          <w:rFonts w:ascii="Arial" w:hAnsi="Arial" w:cs="Arial"/>
        </w:rPr>
        <w:t xml:space="preserve"> funding cannot be used to simply fill the gap. </w:t>
      </w:r>
      <w:proofErr w:type="spellStart"/>
      <w:r w:rsidR="005772E5" w:rsidRPr="005772E5">
        <w:rPr>
          <w:rFonts w:ascii="Arial" w:hAnsi="Arial" w:cs="Arial"/>
        </w:rPr>
        <w:t>FiPL</w:t>
      </w:r>
      <w:proofErr w:type="spellEnd"/>
      <w:r w:rsidR="005772E5" w:rsidRPr="005772E5">
        <w:rPr>
          <w:rFonts w:ascii="Arial" w:hAnsi="Arial" w:cs="Arial"/>
        </w:rPr>
        <w:t xml:space="preserve"> will not undermine other schemes by offering to fund something that is refused through other schemes or create a ‘better deal’ to one </w:t>
      </w:r>
      <w:r w:rsidR="00B84BBE">
        <w:rPr>
          <w:rFonts w:ascii="Arial" w:hAnsi="Arial" w:cs="Arial"/>
        </w:rPr>
        <w:t>applicant</w:t>
      </w:r>
      <w:r w:rsidR="005772E5" w:rsidRPr="005772E5">
        <w:rPr>
          <w:rFonts w:ascii="Arial" w:hAnsi="Arial" w:cs="Arial"/>
        </w:rPr>
        <w:t xml:space="preserve"> over another that may not be able to access funding</w:t>
      </w:r>
      <w:r w:rsidR="00A10707">
        <w:rPr>
          <w:rFonts w:ascii="Arial" w:hAnsi="Arial" w:cs="Arial"/>
        </w:rPr>
        <w:t>.</w:t>
      </w:r>
      <w:r w:rsidR="513B1022" w:rsidRPr="0B0C09F5">
        <w:rPr>
          <w:rFonts w:ascii="Arial" w:hAnsi="Arial" w:cs="Arial"/>
        </w:rPr>
        <w:t xml:space="preserve"> </w:t>
      </w:r>
      <w:r w:rsidR="00C21F31" w:rsidRPr="0B0C09F5">
        <w:rPr>
          <w:rFonts w:ascii="Arial" w:hAnsi="Arial" w:cs="Arial"/>
        </w:rPr>
        <w:t>For</w:t>
      </w:r>
      <w:r w:rsidR="00C21F31" w:rsidRPr="00542FC5">
        <w:rPr>
          <w:rFonts w:ascii="Arial" w:hAnsi="Arial" w:cs="Arial"/>
        </w:rPr>
        <w:t xml:space="preserve">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w:t>
      </w:r>
      <w:proofErr w:type="gramStart"/>
      <w:r w:rsidRPr="00542FC5">
        <w:rPr>
          <w:rFonts w:ascii="Arial" w:hAnsi="Arial" w:cs="Arial"/>
        </w:rPr>
        <w:t>are</w:t>
      </w:r>
      <w:proofErr w:type="gramEnd"/>
      <w:r w:rsidRPr="00542FC5">
        <w:rPr>
          <w:rFonts w:ascii="Arial" w:hAnsi="Arial" w:cs="Arial"/>
        </w:rPr>
        <w:t xml:space="preserve"> required. Your Protected landscape team can advise you on this. </w:t>
      </w:r>
    </w:p>
    <w:p w14:paraId="0AD26363" w14:textId="77777777" w:rsidR="00685D01" w:rsidRPr="00542FC5" w:rsidRDefault="00685D01" w:rsidP="00685D01">
      <w:pPr>
        <w:spacing w:after="0"/>
        <w:rPr>
          <w:rFonts w:ascii="Arial" w:hAnsi="Arial" w:cs="Arial"/>
        </w:rPr>
      </w:pPr>
    </w:p>
    <w:p w14:paraId="2675DFC8" w14:textId="43AD5CBB" w:rsidR="00685D01" w:rsidRPr="00542FC5" w:rsidRDefault="6F8B93DA" w:rsidP="40127462">
      <w:pPr>
        <w:spacing w:after="0"/>
        <w:rPr>
          <w:rFonts w:ascii="Arial" w:hAnsi="Arial" w:cs="Arial"/>
        </w:rPr>
      </w:pPr>
      <w:r w:rsidRPr="00542FC5">
        <w:rPr>
          <w:rFonts w:ascii="Arial" w:hAnsi="Arial" w:cs="Arial"/>
        </w:rPr>
        <w:t xml:space="preserve">Funding on an actual cost basis will be at a percentage intervention rate based on </w:t>
      </w:r>
      <w:r w:rsidR="00B021E1">
        <w:rPr>
          <w:rFonts w:ascii="Arial" w:hAnsi="Arial" w:cs="Arial"/>
        </w:rPr>
        <w:t xml:space="preserve">an assessment of </w:t>
      </w:r>
      <w:r w:rsidRPr="00542FC5">
        <w:rPr>
          <w:rFonts w:ascii="Arial" w:hAnsi="Arial" w:cs="Arial"/>
        </w:rPr>
        <w:t xml:space="preserve">commercial gain and benefit to you. Where the </w:t>
      </w:r>
      <w:r w:rsidR="45E1F500" w:rsidRPr="00542FC5">
        <w:rPr>
          <w:rFonts w:ascii="Arial" w:hAnsi="Arial" w:cs="Arial"/>
        </w:rPr>
        <w:t>project</w:t>
      </w:r>
      <w:r w:rsidR="2764F135" w:rsidRPr="00542FC5">
        <w:rPr>
          <w:rFonts w:ascii="Arial" w:hAnsi="Arial" w:cs="Arial"/>
        </w:rPr>
        <w:t xml:space="preserve"> supports a clear commercial gain </w:t>
      </w:r>
      <w:r w:rsidR="718EFC96" w:rsidRPr="00542FC5">
        <w:rPr>
          <w:rFonts w:ascii="Arial" w:hAnsi="Arial" w:cs="Arial"/>
        </w:rPr>
        <w:t xml:space="preserve">to you then you can be paid up to 40% of eligible costs, and if the </w:t>
      </w:r>
      <w:r w:rsidR="6063BF96" w:rsidRPr="00542FC5">
        <w:rPr>
          <w:rFonts w:ascii="Arial" w:hAnsi="Arial" w:cs="Arial"/>
        </w:rPr>
        <w:t>project</w:t>
      </w:r>
      <w:r w:rsidR="6B0E7CDC" w:rsidRPr="00542FC5">
        <w:rPr>
          <w:rFonts w:ascii="Arial" w:hAnsi="Arial" w:cs="Arial"/>
        </w:rPr>
        <w:t xml:space="preserve"> </w:t>
      </w:r>
      <w:r w:rsidRPr="00542FC5">
        <w:rPr>
          <w:rFonts w:ascii="Arial" w:hAnsi="Arial" w:cs="Arial"/>
        </w:rPr>
        <w:t xml:space="preserve">generates </w:t>
      </w:r>
      <w:r w:rsidR="777EF8DC" w:rsidRPr="00542FC5">
        <w:rPr>
          <w:rFonts w:ascii="Arial" w:hAnsi="Arial" w:cs="Arial"/>
        </w:rPr>
        <w:t xml:space="preserve">some </w:t>
      </w:r>
      <w:r w:rsidRPr="00542FC5">
        <w:rPr>
          <w:rFonts w:ascii="Arial" w:hAnsi="Arial" w:cs="Arial"/>
        </w:rPr>
        <w:t xml:space="preserve">commercial benefit to </w:t>
      </w:r>
      <w:r w:rsidR="23335A94" w:rsidRPr="00542FC5">
        <w:rPr>
          <w:rFonts w:ascii="Arial" w:hAnsi="Arial" w:cs="Arial"/>
        </w:rPr>
        <w:t xml:space="preserve">you </w:t>
      </w:r>
      <w:r w:rsidR="6CF66136" w:rsidRPr="00542FC5">
        <w:rPr>
          <w:rFonts w:ascii="Arial" w:hAnsi="Arial" w:cs="Arial"/>
        </w:rPr>
        <w:t xml:space="preserve">but is primarily delivering public goods, </w:t>
      </w:r>
      <w:r w:rsidR="23335A94" w:rsidRPr="00542FC5">
        <w:rPr>
          <w:rFonts w:ascii="Arial" w:hAnsi="Arial" w:cs="Arial"/>
        </w:rPr>
        <w:t>then</w:t>
      </w:r>
      <w:r w:rsidRPr="00542FC5">
        <w:rPr>
          <w:rFonts w:ascii="Arial" w:hAnsi="Arial" w:cs="Arial"/>
        </w:rPr>
        <w:t xml:space="preserve"> this could be</w:t>
      </w:r>
      <w:r w:rsidR="08D07F92" w:rsidRPr="00542FC5">
        <w:rPr>
          <w:rFonts w:ascii="Arial" w:hAnsi="Arial" w:cs="Arial"/>
        </w:rPr>
        <w:t xml:space="preserve"> paid </w:t>
      </w:r>
      <w:r w:rsidR="161390A3" w:rsidRPr="00542FC5">
        <w:rPr>
          <w:rFonts w:ascii="Arial" w:hAnsi="Arial" w:cs="Arial"/>
        </w:rPr>
        <w:t>up to 80% of</w:t>
      </w:r>
      <w:r w:rsidRPr="00542FC5">
        <w:rPr>
          <w:rFonts w:ascii="Arial" w:hAnsi="Arial" w:cs="Arial"/>
        </w:rPr>
        <w:t xml:space="preserve"> eligible costs.</w:t>
      </w:r>
      <w:r w:rsidR="40127462" w:rsidRPr="00542FC5">
        <w:rPr>
          <w:rFonts w:ascii="Arial" w:hAnsi="Arial" w:cs="Arial"/>
        </w:rPr>
        <w:t xml:space="preserve">  Only in exceptional cases </w:t>
      </w:r>
      <w:r w:rsidRPr="00542FC5">
        <w:rPr>
          <w:rFonts w:ascii="Arial" w:hAnsi="Arial" w:cs="Arial"/>
        </w:rPr>
        <w:t xml:space="preserve">where </w:t>
      </w:r>
      <w:r w:rsidR="3FE0FE11" w:rsidRPr="00542FC5">
        <w:rPr>
          <w:rFonts w:ascii="Arial" w:hAnsi="Arial" w:cs="Arial"/>
        </w:rPr>
        <w:t>the project has</w:t>
      </w:r>
      <w:r w:rsidRPr="00542FC5">
        <w:rPr>
          <w:rFonts w:ascii="Arial" w:hAnsi="Arial" w:cs="Arial"/>
        </w:rPr>
        <w:t xml:space="preserve"> no commercial or financial benefit to </w:t>
      </w:r>
      <w:r w:rsidR="04561D9B" w:rsidRPr="00542FC5">
        <w:rPr>
          <w:rFonts w:ascii="Arial" w:hAnsi="Arial" w:cs="Arial"/>
        </w:rPr>
        <w:t>you</w:t>
      </w:r>
      <w:r w:rsidRPr="00542FC5">
        <w:rPr>
          <w:rFonts w:ascii="Arial" w:hAnsi="Arial" w:cs="Arial"/>
        </w:rPr>
        <w:t xml:space="preserve"> could you be paid </w:t>
      </w:r>
      <w:r w:rsidR="6919C612" w:rsidRPr="00542FC5">
        <w:rPr>
          <w:rFonts w:ascii="Arial" w:hAnsi="Arial" w:cs="Arial"/>
        </w:rPr>
        <w:t xml:space="preserve">up to </w:t>
      </w:r>
      <w:r w:rsidRPr="00542FC5">
        <w:rPr>
          <w:rFonts w:ascii="Arial" w:hAnsi="Arial" w:cs="Arial"/>
        </w:rPr>
        <w:t>100% of the eligible costs.</w:t>
      </w:r>
    </w:p>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w:t>
      </w:r>
      <w:r w:rsidR="40127462" w:rsidRPr="00542FC5">
        <w:rPr>
          <w:rStyle w:val="normaltextrun"/>
          <w:rFonts w:ascii="Arial" w:hAnsi="Arial" w:cs="Arial"/>
        </w:rPr>
        <w:lastRenderedPageBreak/>
        <w:t>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equivalent options on the same land, where the 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77777777"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 xml:space="preserve">If you want to use third party funding you will be required to provide details including value, source(s) and terms of the third-party funding on the application form. </w:t>
      </w:r>
    </w:p>
    <w:p w14:paraId="7D368919" w14:textId="2E0694EC"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 xml:space="preserve">Applicants will be eligible to use third party funding for Farming in Protected Landscape projects </w:t>
      </w:r>
      <w:proofErr w:type="gramStart"/>
      <w:r w:rsidRPr="00542FC5">
        <w:rPr>
          <w:rFonts w:ascii="Arial" w:eastAsia="Times New Roman" w:hAnsi="Arial" w:cs="Arial"/>
          <w:lang w:eastAsia="en-GB"/>
        </w:rPr>
        <w:t>as long as</w:t>
      </w:r>
      <w:proofErr w:type="gramEnd"/>
      <w:r w:rsidRPr="00542FC5">
        <w:rPr>
          <w:rFonts w:ascii="Arial" w:eastAsia="Times New Roman" w:hAnsi="Arial" w:cs="Arial"/>
          <w:lang w:eastAsia="en-GB"/>
        </w:rPr>
        <w:t xml:space="preserve"> the source of the third</w:t>
      </w:r>
      <w:r w:rsidR="00466F4C">
        <w:rPr>
          <w:rFonts w:ascii="Arial" w:eastAsia="Times New Roman" w:hAnsi="Arial" w:cs="Arial"/>
          <w:lang w:eastAsia="en-GB"/>
        </w:rPr>
        <w:t>-</w:t>
      </w:r>
      <w:r w:rsidRPr="00542FC5">
        <w:rPr>
          <w:rFonts w:ascii="Arial" w:eastAsia="Times New Roman" w:hAnsi="Arial" w:cs="Arial"/>
          <w:lang w:eastAsia="en-GB"/>
        </w:rPr>
        <w:t xml:space="preserve">party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261B3196" w14:textId="77777777" w:rsidR="000325F0" w:rsidRDefault="000325F0" w:rsidP="15188B71">
      <w:pPr>
        <w:rPr>
          <w:rFonts w:ascii="Arial" w:hAnsi="Arial" w:cs="Arial"/>
          <w:b/>
          <w:bCs/>
          <w:color w:val="000000" w:themeColor="text1"/>
        </w:rPr>
      </w:pP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w:lastRenderedPageBreak/>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1FA27C9A" w:rsidR="00FB0351" w:rsidRPr="008657BF" w:rsidRDefault="00466F4C" w:rsidP="008657BF">
      <w:pPr>
        <w:spacing w:after="0"/>
        <w:rPr>
          <w:rFonts w:ascii="Arial" w:hAnsi="Arial" w:cs="Arial"/>
        </w:rPr>
      </w:pPr>
      <w:r w:rsidRPr="00DF52C1">
        <w:rPr>
          <w:rFonts w:ascii="Arial" w:hAnsi="Arial" w:cs="Arial"/>
        </w:rPr>
        <w:t>To</w:t>
      </w:r>
      <w:r w:rsidR="00FB0351" w:rsidRPr="00DF52C1">
        <w:rPr>
          <w:rFonts w:ascii="Arial" w:hAnsi="Arial" w:cs="Arial"/>
        </w:rPr>
        <w:t xml:space="preserve"> progress </w:t>
      </w:r>
      <w:r w:rsidR="009A750C">
        <w:rPr>
          <w:rFonts w:ascii="Arial" w:hAnsi="Arial" w:cs="Arial"/>
        </w:rPr>
        <w:t>a</w:t>
      </w:r>
      <w:r w:rsidR="009A750C" w:rsidRPr="00DF52C1">
        <w:rPr>
          <w:rFonts w:ascii="Arial" w:hAnsi="Arial" w:cs="Arial"/>
        </w:rPr>
        <w:t xml:space="preserve"> </w:t>
      </w:r>
      <w:r w:rsidR="00FB0351" w:rsidRPr="00DF52C1">
        <w:rPr>
          <w:rFonts w:ascii="Arial" w:hAnsi="Arial" w:cs="Arial"/>
        </w:rPr>
        <w:t>collaborative group application</w:t>
      </w:r>
      <w:r w:rsidR="006E0889">
        <w:rPr>
          <w:rFonts w:ascii="Arial" w:hAnsi="Arial" w:cs="Arial"/>
        </w:rPr>
        <w:t>,</w:t>
      </w:r>
      <w:r w:rsidR="00FB0351" w:rsidRPr="00DF52C1">
        <w:rPr>
          <w:rFonts w:ascii="Arial" w:hAnsi="Arial" w:cs="Arial"/>
        </w:rPr>
        <w:t xml:space="preserve"> you will need to have or secure a partnership agreement (s) </w:t>
      </w:r>
      <w:r w:rsidR="00FB0351"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00FB0351" w:rsidRPr="008657BF">
        <w:rPr>
          <w:rFonts w:ascii="Arial" w:hAnsi="Arial" w:cs="Arial"/>
        </w:rPr>
        <w:t>. If your group has a constitution, please email/include this with your application</w:t>
      </w:r>
      <w:r w:rsidR="00787AE5">
        <w:rPr>
          <w:rFonts w:ascii="Arial" w:hAnsi="Arial" w:cs="Arial"/>
        </w:rPr>
        <w:t>.</w:t>
      </w:r>
    </w:p>
    <w:p w14:paraId="4E284D61" w14:textId="7B2D58ED" w:rsidR="009A750C" w:rsidRDefault="009A750C" w:rsidP="009A750C"/>
    <w:p w14:paraId="637F04F5" w14:textId="77777777" w:rsidR="009A750C" w:rsidRDefault="009A750C" w:rsidP="008657BF"/>
    <w:p w14:paraId="5AD9772F" w14:textId="77777777" w:rsidR="00241B0A" w:rsidRPr="00DD4803" w:rsidRDefault="00241B0A" w:rsidP="008657BF"/>
    <w:p w14:paraId="08B8BCBD" w14:textId="013E7957"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655F401B" w14:textId="515389A7" w:rsidR="003E601D" w:rsidRDefault="003E601D">
      <w:pPr>
        <w:pStyle w:val="NormalWeb"/>
        <w:spacing w:before="0" w:beforeAutospacing="0" w:after="0" w:afterAutospacing="0"/>
        <w:rPr>
          <w:rFonts w:ascii="Arial" w:hAnsi="Arial" w:cs="Arial"/>
          <w:sz w:val="22"/>
          <w:szCs w:val="22"/>
        </w:rPr>
      </w:pPr>
      <w:r w:rsidRPr="003E601D">
        <w:rPr>
          <w:rFonts w:ascii="Arial" w:hAnsi="Arial" w:cs="Arial"/>
          <w:sz w:val="22"/>
          <w:szCs w:val="22"/>
        </w:rPr>
        <w:t>To understand how well the FIPL programme has been implemented and capture evidence on the effectiveness of the programme</w:t>
      </w:r>
      <w:r>
        <w:rPr>
          <w:rFonts w:ascii="Arial" w:hAnsi="Arial" w:cs="Arial"/>
          <w:sz w:val="22"/>
          <w:szCs w:val="22"/>
        </w:rPr>
        <w:t xml:space="preserve"> - demonstrating</w:t>
      </w:r>
      <w:r w:rsidRPr="003E601D">
        <w:rPr>
          <w:rFonts w:ascii="Arial" w:hAnsi="Arial" w:cs="Arial"/>
          <w:sz w:val="22"/>
          <w:szCs w:val="22"/>
        </w:rPr>
        <w:t xml:space="preserve"> what Protected Landscapes bodies can deliver in partnership with farmers and land managers</w:t>
      </w:r>
      <w:r w:rsidR="008F791E">
        <w:rPr>
          <w:rFonts w:ascii="Arial" w:hAnsi="Arial" w:cs="Arial"/>
          <w:sz w:val="22"/>
          <w:szCs w:val="22"/>
        </w:rPr>
        <w:t xml:space="preserve"> -</w:t>
      </w:r>
      <w:r w:rsidRPr="003E601D">
        <w:rPr>
          <w:rFonts w:ascii="Arial" w:hAnsi="Arial" w:cs="Arial"/>
          <w:sz w:val="22"/>
          <w:szCs w:val="22"/>
        </w:rPr>
        <w:t xml:space="preserve"> Defra is undertaking evaluation of the programme</w:t>
      </w:r>
      <w:r w:rsidR="00466F4C">
        <w:rPr>
          <w:rFonts w:ascii="Arial" w:hAnsi="Arial" w:cs="Arial"/>
          <w:sz w:val="22"/>
          <w:szCs w:val="22"/>
        </w:rPr>
        <w:t>.</w:t>
      </w:r>
    </w:p>
    <w:p w14:paraId="4D6D4D20" w14:textId="0175624E" w:rsidR="00516EE8" w:rsidRPr="00542FC5" w:rsidRDefault="00516EE8">
      <w:pPr>
        <w:pStyle w:val="NormalWeb"/>
        <w:spacing w:before="0" w:beforeAutospacing="0" w:after="0" w:afterAutospacing="0"/>
        <w:rPr>
          <w:rFonts w:ascii="Arial" w:eastAsia="Arial" w:hAnsi="Arial" w:cs="Arial"/>
          <w:sz w:val="22"/>
          <w:szCs w:val="22"/>
        </w:rPr>
      </w:pPr>
      <w:r w:rsidRPr="00542FC5">
        <w:rPr>
          <w:rFonts w:ascii="Arial" w:eastAsia="Arial" w:hAnsi="Arial" w:cs="Arial"/>
          <w:sz w:val="22"/>
          <w:szCs w:val="22"/>
        </w:rPr>
        <w:t xml:space="preserve">Successful applicants will need to commit to participating in </w:t>
      </w:r>
      <w:r w:rsidR="002F2017" w:rsidRPr="00542FC5">
        <w:rPr>
          <w:rFonts w:ascii="Arial" w:eastAsia="Arial" w:hAnsi="Arial" w:cs="Arial"/>
          <w:sz w:val="22"/>
          <w:szCs w:val="22"/>
        </w:rPr>
        <w:t>the programme</w:t>
      </w:r>
      <w:r w:rsidRPr="00542FC5">
        <w:rPr>
          <w:rFonts w:ascii="Arial" w:eastAsia="Arial" w:hAnsi="Arial" w:cs="Arial"/>
          <w:sz w:val="22"/>
          <w:szCs w:val="22"/>
        </w:rPr>
        <w:t xml:space="preserve"> evaluation</w:t>
      </w:r>
      <w:r w:rsidR="002F2017" w:rsidRPr="00542FC5">
        <w:rPr>
          <w:rFonts w:ascii="Arial" w:eastAsia="Arial" w:hAnsi="Arial" w:cs="Arial"/>
          <w:sz w:val="22"/>
          <w:szCs w:val="22"/>
        </w:rPr>
        <w:t xml:space="preserve">; the input expected </w:t>
      </w:r>
      <w:r w:rsidRPr="00542FC5">
        <w:rPr>
          <w:rFonts w:ascii="Arial" w:eastAsia="Arial" w:hAnsi="Arial" w:cs="Arial"/>
          <w:sz w:val="22"/>
          <w:szCs w:val="22"/>
        </w:rPr>
        <w:t>will be proportionate to the level of funding received.</w:t>
      </w:r>
    </w:p>
    <w:p w14:paraId="7B22469A" w14:textId="6D2C1A0C" w:rsidR="00742DD3" w:rsidRPr="008657BF" w:rsidRDefault="00742DD3" w:rsidP="00F57B18">
      <w:pPr>
        <w:pStyle w:val="NormalWeb"/>
        <w:spacing w:before="0" w:beforeAutospacing="0" w:after="0" w:afterAutospacing="0"/>
        <w:rPr>
          <w:rFonts w:ascii="Arial" w:hAnsi="Arial" w:cs="Arial"/>
          <w:sz w:val="22"/>
          <w:szCs w:val="22"/>
        </w:rPr>
      </w:pPr>
    </w:p>
    <w:p w14:paraId="76813B33" w14:textId="56C90052" w:rsidR="009A750C" w:rsidRDefault="009A750C" w:rsidP="009A750C"/>
    <w:p w14:paraId="781E4019" w14:textId="77777777" w:rsidR="009A750C" w:rsidRPr="008657BF" w:rsidRDefault="009A750C"/>
    <w:p w14:paraId="119C8138" w14:textId="74F72D9E"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 </w:t>
      </w:r>
    </w:p>
    <w:p w14:paraId="31CF8016" w14:textId="007186F7" w:rsidR="00EC41B6" w:rsidRDefault="00EC41B6" w:rsidP="00DF52C1">
      <w:pPr>
        <w:rPr>
          <w:rFonts w:ascii="Arial" w:hAnsi="Arial" w:cs="Arial"/>
          <w:b/>
          <w:bCs/>
          <w:sz w:val="28"/>
          <w:szCs w:val="28"/>
          <w:u w:val="single"/>
        </w:rPr>
      </w:pPr>
    </w:p>
    <w:p w14:paraId="7170F1BA" w14:textId="610A3200" w:rsidR="00EC41B6" w:rsidRPr="00D52514" w:rsidRDefault="00D563A7" w:rsidP="00EC41B6">
      <w:pPr>
        <w:spacing w:after="0"/>
        <w:rPr>
          <w:rFonts w:ascii="Arial" w:hAnsi="Arial" w:cs="Arial"/>
          <w:color w:val="4472C4" w:themeColor="accent1"/>
        </w:rPr>
      </w:pPr>
      <w:r>
        <w:rPr>
          <w:rFonts w:ascii="Arial" w:hAnsi="Arial" w:cs="Arial"/>
        </w:rPr>
        <w:t>Lucy Temple (</w:t>
      </w:r>
      <w:hyperlink r:id="rId28" w:history="1">
        <w:r w:rsidRPr="00D067A0">
          <w:rPr>
            <w:rStyle w:val="Hyperlink"/>
            <w:rFonts w:ascii="Arial" w:hAnsi="Arial" w:cs="Arial"/>
          </w:rPr>
          <w:t>Lucy.Temple@iow.gov.uk</w:t>
        </w:r>
      </w:hyperlink>
      <w:r>
        <w:rPr>
          <w:rFonts w:ascii="Arial" w:hAnsi="Arial" w:cs="Arial"/>
        </w:rPr>
        <w:t>)</w:t>
      </w:r>
    </w:p>
    <w:p w14:paraId="1E536356" w14:textId="0016972A" w:rsidR="00EC41B6" w:rsidRDefault="00EC41B6" w:rsidP="00DF52C1">
      <w:pPr>
        <w:rPr>
          <w:rFonts w:ascii="Arial" w:hAnsi="Arial" w:cs="Arial"/>
          <w:b/>
          <w:bCs/>
          <w:sz w:val="28"/>
          <w:szCs w:val="28"/>
          <w:u w:val="single"/>
        </w:rPr>
      </w:pPr>
    </w:p>
    <w:p w14:paraId="22C5C5B6" w14:textId="77777777" w:rsidR="00EC41B6" w:rsidRDefault="00EC41B6" w:rsidP="008657BF">
      <w:pPr>
        <w:rPr>
          <w:rFonts w:ascii="Arial" w:hAnsi="Arial" w:cs="Arial"/>
          <w:b/>
          <w:bCs/>
          <w:sz w:val="28"/>
          <w:szCs w:val="28"/>
          <w:u w:val="single"/>
        </w:rPr>
      </w:pPr>
    </w:p>
    <w:p w14:paraId="1D6A58F1" w14:textId="77777777" w:rsidR="00241B0A" w:rsidRDefault="00241B0A" w:rsidP="008657BF">
      <w:pPr>
        <w:rPr>
          <w:rFonts w:ascii="Arial" w:hAnsi="Arial" w:cs="Arial"/>
          <w:b/>
          <w:bCs/>
          <w:sz w:val="28"/>
          <w:szCs w:val="28"/>
          <w:u w:val="single"/>
        </w:rPr>
      </w:pPr>
    </w:p>
    <w:p w14:paraId="6E6E894B" w14:textId="77777777" w:rsidR="006C0819" w:rsidRDefault="006C0819" w:rsidP="008657BF">
      <w:pPr>
        <w:rPr>
          <w:rFonts w:ascii="Arial" w:hAnsi="Arial" w:cs="Arial"/>
          <w:b/>
          <w:bCs/>
          <w:sz w:val="28"/>
          <w:szCs w:val="28"/>
          <w:u w:val="single"/>
        </w:rPr>
      </w:pPr>
    </w:p>
    <w:p w14:paraId="4B7DF9F4" w14:textId="77777777" w:rsidR="006C0819" w:rsidRDefault="006C0819" w:rsidP="008657BF">
      <w:pPr>
        <w:rPr>
          <w:rFonts w:ascii="Arial" w:hAnsi="Arial" w:cs="Arial"/>
          <w:b/>
          <w:bCs/>
          <w:sz w:val="28"/>
          <w:szCs w:val="28"/>
          <w:u w:val="single"/>
        </w:rPr>
      </w:pPr>
    </w:p>
    <w:p w14:paraId="2510710A" w14:textId="77777777" w:rsidR="00241B0A" w:rsidRPr="008657BF" w:rsidRDefault="00241B0A" w:rsidP="008657BF">
      <w:pPr>
        <w:rPr>
          <w:rFonts w:ascii="Arial" w:hAnsi="Arial" w:cs="Arial"/>
          <w:b/>
          <w:bCs/>
          <w:sz w:val="28"/>
          <w:szCs w:val="28"/>
          <w:u w:val="single"/>
        </w:rPr>
      </w:pPr>
    </w:p>
    <w:p w14:paraId="45F6CD1D" w14:textId="7A0E0BEE" w:rsidR="00184557" w:rsidRPr="008657BF" w:rsidRDefault="00184557" w:rsidP="00184557">
      <w:pPr>
        <w:pStyle w:val="Heading2"/>
        <w:rPr>
          <w:rFonts w:ascii="Arial" w:hAnsi="Arial" w:cs="Arial"/>
          <w:b/>
          <w:bCs/>
          <w:color w:val="auto"/>
          <w:sz w:val="22"/>
          <w:szCs w:val="22"/>
        </w:rPr>
      </w:pPr>
      <w:r w:rsidRPr="008657BF">
        <w:rPr>
          <w:rFonts w:ascii="Arial" w:hAnsi="Arial" w:cs="Arial"/>
          <w:b/>
          <w:bCs/>
          <w:color w:val="auto"/>
          <w:sz w:val="22"/>
          <w:szCs w:val="22"/>
        </w:rPr>
        <w:t xml:space="preserve">Making an appeal  </w:t>
      </w:r>
    </w:p>
    <w:p w14:paraId="2827B9FD" w14:textId="77777777" w:rsidR="00184557" w:rsidRPr="00542FC5" w:rsidRDefault="00184557" w:rsidP="00184557">
      <w:pPr>
        <w:spacing w:after="0"/>
        <w:rPr>
          <w:rFonts w:ascii="Arial" w:hAnsi="Arial" w:cs="Arial"/>
        </w:rPr>
      </w:pPr>
    </w:p>
    <w:p w14:paraId="1716DA55" w14:textId="5B43C05B" w:rsidR="00184557" w:rsidRPr="00542FC5" w:rsidRDefault="00184557" w:rsidP="00184557">
      <w:pPr>
        <w:spacing w:after="0"/>
        <w:rPr>
          <w:rFonts w:ascii="Arial" w:hAnsi="Arial" w:cs="Arial"/>
          <w:color w:val="4472C4" w:themeColor="accent1"/>
        </w:rPr>
      </w:pPr>
      <w:r w:rsidRPr="00542FC5">
        <w:rPr>
          <w:rFonts w:ascii="Arial" w:hAnsi="Arial" w:cs="Arial"/>
        </w:rPr>
        <w:t xml:space="preserve">We understand that you may be disappointed with a decision. If you would like appeal to the decision made you should make an appeal to your Protected Landscape by contacting </w:t>
      </w:r>
      <w:r w:rsidR="00D563A7">
        <w:rPr>
          <w:rFonts w:ascii="Arial" w:hAnsi="Arial" w:cs="Arial"/>
        </w:rPr>
        <w:t>Richard Grogan (</w:t>
      </w:r>
      <w:hyperlink r:id="rId29" w:history="1">
        <w:r w:rsidR="00D563A7" w:rsidRPr="00D067A0">
          <w:rPr>
            <w:rStyle w:val="Hyperlink"/>
            <w:rFonts w:ascii="Arial" w:hAnsi="Arial" w:cs="Arial"/>
          </w:rPr>
          <w:t>Richard.Grogan@iow.gov.uk</w:t>
        </w:r>
      </w:hyperlink>
      <w:proofErr w:type="gramStart"/>
      <w:r w:rsidR="00D563A7">
        <w:rPr>
          <w:rFonts w:ascii="Arial" w:hAnsi="Arial" w:cs="Arial"/>
        </w:rPr>
        <w:t xml:space="preserve">) </w:t>
      </w:r>
      <w:r w:rsidRPr="00542FC5">
        <w:rPr>
          <w:rFonts w:ascii="Arial" w:hAnsi="Arial" w:cs="Arial"/>
        </w:rPr>
        <w:t>.</w:t>
      </w:r>
      <w:proofErr w:type="gramEnd"/>
      <w:r w:rsidRPr="00542FC5">
        <w:rPr>
          <w:rFonts w:ascii="Arial" w:hAnsi="Arial" w:cs="Arial"/>
          <w:color w:val="4472C4" w:themeColor="accent1"/>
        </w:rPr>
        <w:t xml:space="preserve"> </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6"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lastRenderedPageBreak/>
        <w:t xml:space="preserve">Scoring criteria </w:t>
      </w:r>
    </w:p>
    <w:bookmarkEnd w:id="6"/>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35F61570" w14:textId="75AC39A9" w:rsidR="00CA02E0"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contribute towards the Protected Landscape’s management plan priorities</w:t>
      </w:r>
      <w:r w:rsidR="00392908">
        <w:rPr>
          <w:rFonts w:ascii="Arial" w:hAnsi="Arial" w:cs="Arial"/>
        </w:rPr>
        <w:t>/ targets</w:t>
      </w:r>
      <w:r w:rsidRPr="5952C490">
        <w:rPr>
          <w:rFonts w:ascii="Arial" w:hAnsi="Arial" w:cs="Arial"/>
        </w:rPr>
        <w:t xml:space="preserve"> </w:t>
      </w:r>
      <w:r w:rsidR="00CA02E0">
        <w:rPr>
          <w:rFonts w:ascii="Arial" w:hAnsi="Arial" w:cs="Arial"/>
        </w:rPr>
        <w:t>whether the project focuses on</w:t>
      </w:r>
      <w:r w:rsidR="00B021E1">
        <w:rPr>
          <w:rFonts w:ascii="Arial" w:hAnsi="Arial" w:cs="Arial"/>
        </w:rPr>
        <w:t xml:space="preserve"> priorities</w:t>
      </w:r>
      <w:r w:rsidR="00CA02E0">
        <w:rPr>
          <w:rFonts w:ascii="Arial" w:hAnsi="Arial" w:cs="Arial"/>
        </w:rPr>
        <w:t xml:space="preserve"> </w:t>
      </w:r>
      <w:r w:rsidR="00605D9C">
        <w:rPr>
          <w:rFonts w:ascii="Arial" w:hAnsi="Arial" w:cs="Arial"/>
        </w:rPr>
        <w:t xml:space="preserve">identified </w:t>
      </w:r>
      <w:r w:rsidR="00E80E57">
        <w:rPr>
          <w:rFonts w:ascii="Arial" w:hAnsi="Arial" w:cs="Arial"/>
        </w:rPr>
        <w:t>in the relevant</w:t>
      </w:r>
      <w:r w:rsidR="00695040">
        <w:rPr>
          <w:rFonts w:ascii="Arial" w:hAnsi="Arial" w:cs="Arial"/>
        </w:rPr>
        <w:t xml:space="preserve"> Local Nat</w:t>
      </w:r>
      <w:r w:rsidR="00CC4BC4">
        <w:rPr>
          <w:rFonts w:ascii="Arial" w:hAnsi="Arial" w:cs="Arial"/>
        </w:rPr>
        <w:t>u</w:t>
      </w:r>
      <w:r w:rsidR="00695040">
        <w:rPr>
          <w:rFonts w:ascii="Arial" w:hAnsi="Arial" w:cs="Arial"/>
        </w:rPr>
        <w:t>re Recovery Strategy (LNRS) (for nature and climate themes only)</w:t>
      </w:r>
    </w:p>
    <w:p w14:paraId="461F1F52" w14:textId="2709971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w:t>
      </w:r>
      <w:proofErr w:type="spellStart"/>
      <w:r>
        <w:rPr>
          <w:rFonts w:ascii="Arial" w:hAnsi="Arial" w:cs="Arial"/>
        </w:rPr>
        <w:t>FiPL</w:t>
      </w:r>
      <w:proofErr w:type="spellEnd"/>
      <w:r>
        <w:rPr>
          <w:rFonts w:ascii="Arial" w:hAnsi="Arial" w:cs="Arial"/>
        </w:rPr>
        <w:t xml:space="preserve"> project to the required standard necessary to deliver the </w:t>
      </w:r>
      <w:proofErr w:type="spellStart"/>
      <w:r>
        <w:rPr>
          <w:rFonts w:ascii="Arial" w:hAnsi="Arial" w:cs="Arial"/>
        </w:rPr>
        <w:t>FiPL</w:t>
      </w:r>
      <w:proofErr w:type="spellEnd"/>
      <w:r>
        <w:rPr>
          <w:rFonts w:ascii="Arial" w:hAnsi="Arial" w:cs="Arial"/>
        </w:rPr>
        <w:t xml:space="preserve"> project outcomes. </w:t>
      </w:r>
    </w:p>
    <w:p w14:paraId="67BCCDF8" w14:textId="44510096" w:rsidR="00DD4803" w:rsidRDefault="00466F4C" w:rsidP="00DD4803">
      <w:pPr>
        <w:pStyle w:val="ListParagraph"/>
        <w:numPr>
          <w:ilvl w:val="0"/>
          <w:numId w:val="34"/>
        </w:numPr>
        <w:spacing w:after="0" w:line="240" w:lineRule="auto"/>
        <w:contextualSpacing w:val="0"/>
        <w:rPr>
          <w:rFonts w:ascii="Arial" w:hAnsi="Arial" w:cs="Arial"/>
        </w:rPr>
      </w:pPr>
      <w:r>
        <w:rPr>
          <w:rFonts w:ascii="Arial" w:hAnsi="Arial" w:cs="Arial"/>
        </w:rPr>
        <w:t>i</w:t>
      </w:r>
      <w:r w:rsidR="009C39AB">
        <w:rPr>
          <w:rFonts w:ascii="Arial" w:hAnsi="Arial" w:cs="Arial"/>
        </w:rPr>
        <w:t>dentifies</w:t>
      </w:r>
      <w:r w:rsidR="00664C70">
        <w:rPr>
          <w:rFonts w:ascii="Arial" w:hAnsi="Arial" w:cs="Arial"/>
        </w:rPr>
        <w:t xml:space="preserve"> individual</w:t>
      </w:r>
      <w:r w:rsidR="00DD4803">
        <w:rPr>
          <w:rFonts w:ascii="Arial" w:hAnsi="Arial" w:cs="Arial"/>
        </w:rPr>
        <w:t xml:space="preserve"> roles of those involved in the project</w:t>
      </w:r>
      <w:r w:rsidR="00DA394C">
        <w:rPr>
          <w:rFonts w:ascii="Arial" w:hAnsi="Arial" w:cs="Arial"/>
        </w:rPr>
        <w:t xml:space="preserve"> and</w:t>
      </w:r>
      <w:r w:rsidR="00DD4803">
        <w:rPr>
          <w:rFonts w:ascii="Arial" w:hAnsi="Arial" w:cs="Arial"/>
        </w:rPr>
        <w:t xml:space="preserve"> demonstrat</w:t>
      </w:r>
      <w:r w:rsidR="00DA394C">
        <w:rPr>
          <w:rFonts w:ascii="Arial" w:hAnsi="Arial" w:cs="Arial"/>
        </w:rPr>
        <w:t>es</w:t>
      </w:r>
      <w:r w:rsidR="00DD4803">
        <w:rPr>
          <w:rFonts w:ascii="Arial" w:hAnsi="Arial" w:cs="Arial"/>
        </w:rPr>
        <w:t xml:space="preserve"> how they will contribute to the project’s delivery </w:t>
      </w:r>
    </w:p>
    <w:p w14:paraId="51369A27"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a clear capability to deliver the </w:t>
      </w:r>
      <w:proofErr w:type="spellStart"/>
      <w:r>
        <w:rPr>
          <w:rFonts w:ascii="Arial" w:hAnsi="Arial" w:cs="Arial"/>
        </w:rPr>
        <w:t>FiPL</w:t>
      </w:r>
      <w:proofErr w:type="spellEnd"/>
      <w:r>
        <w:rPr>
          <w:rFonts w:ascii="Arial" w:hAnsi="Arial" w:cs="Arial"/>
        </w:rPr>
        <w:t xml:space="preserve"> project in the timeframe required</w:t>
      </w:r>
    </w:p>
    <w:p w14:paraId="36C4BC0F" w14:textId="77777777" w:rsidR="00DD4803" w:rsidRDefault="00DD4803" w:rsidP="00DD4803">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how they will measure the progress of the project in meeting the intended </w:t>
      </w:r>
      <w:proofErr w:type="spellStart"/>
      <w:r>
        <w:rPr>
          <w:rFonts w:ascii="Arial" w:hAnsi="Arial" w:cs="Arial"/>
        </w:rPr>
        <w:t>FiPL</w:t>
      </w:r>
      <w:proofErr w:type="spellEnd"/>
      <w:r>
        <w:rPr>
          <w:rFonts w:ascii="Arial" w:hAnsi="Arial" w:cs="Arial"/>
        </w:rPr>
        <w:t xml:space="preserve"> outcomes</w:t>
      </w:r>
    </w:p>
    <w:p w14:paraId="3C4F11B0" w14:textId="0F3B958F" w:rsidR="00DD4803" w:rsidRPr="00DD4803"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lastRenderedPageBreak/>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 xml:space="preserve">how the project will continue to maintain and build on the </w:t>
      </w:r>
      <w:proofErr w:type="spellStart"/>
      <w:r>
        <w:rPr>
          <w:rFonts w:ascii="Arial" w:hAnsi="Arial" w:cs="Arial"/>
        </w:rPr>
        <w:t>FiPL</w:t>
      </w:r>
      <w:proofErr w:type="spellEnd"/>
      <w:r>
        <w:rPr>
          <w:rFonts w:ascii="Arial" w:hAnsi="Arial" w:cs="Arial"/>
        </w:rPr>
        <w:t xml:space="preserve">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the most cost-effective way of delivering the desired </w:t>
      </w:r>
      <w:proofErr w:type="spellStart"/>
      <w:r>
        <w:rPr>
          <w:rFonts w:ascii="Arial" w:hAnsi="Arial" w:cs="Arial"/>
        </w:rPr>
        <w:t>FiPL</w:t>
      </w:r>
      <w:proofErr w:type="spellEnd"/>
      <w:r>
        <w:rPr>
          <w:rFonts w:ascii="Arial" w:hAnsi="Arial" w:cs="Arial"/>
        </w:rPr>
        <w:t xml:space="preserve"> outcomes</w:t>
      </w:r>
    </w:p>
    <w:p w14:paraId="2F27A2E4" w14:textId="2B720603" w:rsidR="00DD4803" w:rsidRDefault="00466F4C" w:rsidP="00DD4803">
      <w:pPr>
        <w:pStyle w:val="ListParagraph"/>
        <w:numPr>
          <w:ilvl w:val="0"/>
          <w:numId w:val="37"/>
        </w:numPr>
        <w:spacing w:after="0" w:line="240" w:lineRule="auto"/>
        <w:contextualSpacing w:val="0"/>
        <w:rPr>
          <w:rFonts w:ascii="Arial" w:hAnsi="Arial" w:cs="Arial"/>
        </w:rPr>
      </w:pPr>
      <w:r>
        <w:rPr>
          <w:rFonts w:ascii="Arial" w:hAnsi="Arial" w:cs="Arial"/>
        </w:rPr>
        <w:t>can</w:t>
      </w:r>
      <w:r w:rsidR="00DD4803">
        <w:rPr>
          <w:rFonts w:ascii="Arial" w:hAnsi="Arial" w:cs="Arial"/>
        </w:rPr>
        <w:t xml:space="preserve"> justify the need for the bespoke purchase, where appropriate </w:t>
      </w:r>
    </w:p>
    <w:p w14:paraId="1EA0E3C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w:t>
      </w:r>
      <w:proofErr w:type="spellStart"/>
      <w:r>
        <w:rPr>
          <w:rFonts w:ascii="Arial" w:hAnsi="Arial" w:cs="Arial"/>
        </w:rPr>
        <w:t>FiPL</w:t>
      </w:r>
      <w:proofErr w:type="spellEnd"/>
      <w:r>
        <w:rPr>
          <w:rFonts w:ascii="Arial" w:hAnsi="Arial" w:cs="Arial"/>
        </w:rPr>
        <w:t xml:space="preserve"> is the most effective route to funding to achieve the project outcomes </w:t>
      </w:r>
    </w:p>
    <w:p w14:paraId="69D0C0B3"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6C653F59" w14:textId="77777777" w:rsidR="00DD4803" w:rsidRDefault="00DD4803" w:rsidP="00DD4803">
      <w:pPr>
        <w:rPr>
          <w:rFonts w:ascii="Arial" w:hAnsi="Arial" w:cs="Arial"/>
        </w:rPr>
      </w:pPr>
    </w:p>
    <w:p w14:paraId="7F80B865" w14:textId="77777777" w:rsidR="00872D54" w:rsidRPr="00542FC5" w:rsidRDefault="00872D54" w:rsidP="00742DD3">
      <w:pPr>
        <w:spacing w:after="0"/>
        <w:rPr>
          <w:rFonts w:ascii="Arial" w:hAnsi="Arial" w:cs="Arial"/>
        </w:rPr>
      </w:pPr>
    </w:p>
    <w:sectPr w:rsidR="00872D54" w:rsidRPr="00542FC5">
      <w:footerReference w:type="default" r:id="rId3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D7DC2" w14:textId="77777777" w:rsidR="00DB0376" w:rsidRDefault="00DB0376" w:rsidP="00925E34">
      <w:pPr>
        <w:spacing w:after="0" w:line="240" w:lineRule="auto"/>
      </w:pPr>
      <w:r>
        <w:separator/>
      </w:r>
    </w:p>
  </w:endnote>
  <w:endnote w:type="continuationSeparator" w:id="0">
    <w:p w14:paraId="409355C5" w14:textId="77777777" w:rsidR="00DB0376" w:rsidRDefault="00DB0376" w:rsidP="00925E34">
      <w:pPr>
        <w:spacing w:after="0" w:line="240" w:lineRule="auto"/>
      </w:pPr>
      <w:r>
        <w:continuationSeparator/>
      </w:r>
    </w:p>
  </w:endnote>
  <w:endnote w:type="continuationNotice" w:id="1">
    <w:p w14:paraId="26299D0D" w14:textId="77777777" w:rsidR="00DB0376" w:rsidRDefault="00DB03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FB3BF" w14:textId="77777777" w:rsidR="00DB0376" w:rsidRDefault="00DB0376" w:rsidP="00925E34">
      <w:pPr>
        <w:spacing w:after="0" w:line="240" w:lineRule="auto"/>
      </w:pPr>
      <w:r>
        <w:separator/>
      </w:r>
    </w:p>
  </w:footnote>
  <w:footnote w:type="continuationSeparator" w:id="0">
    <w:p w14:paraId="2D1CADAE" w14:textId="77777777" w:rsidR="00DB0376" w:rsidRDefault="00DB0376" w:rsidP="00925E34">
      <w:pPr>
        <w:spacing w:after="0" w:line="240" w:lineRule="auto"/>
      </w:pPr>
      <w:r>
        <w:continuationSeparator/>
      </w:r>
    </w:p>
  </w:footnote>
  <w:footnote w:type="continuationNotice" w:id="1">
    <w:p w14:paraId="679E096A" w14:textId="77777777" w:rsidR="00DB0376" w:rsidRDefault="00DB0376">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083FDE"/>
    <w:multiLevelType w:val="hybridMultilevel"/>
    <w:tmpl w:val="7214D6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1"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4"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3"/>
  </w:num>
  <w:num w:numId="2" w16cid:durableId="2052683727">
    <w:abstractNumId w:val="5"/>
  </w:num>
  <w:num w:numId="3" w16cid:durableId="1061171420">
    <w:abstractNumId w:val="0"/>
  </w:num>
  <w:num w:numId="4" w16cid:durableId="815341764">
    <w:abstractNumId w:val="33"/>
  </w:num>
  <w:num w:numId="5" w16cid:durableId="943272171">
    <w:abstractNumId w:val="4"/>
  </w:num>
  <w:num w:numId="6" w16cid:durableId="291910191">
    <w:abstractNumId w:val="14"/>
  </w:num>
  <w:num w:numId="7" w16cid:durableId="988705500">
    <w:abstractNumId w:val="17"/>
  </w:num>
  <w:num w:numId="8" w16cid:durableId="1793593765">
    <w:abstractNumId w:val="3"/>
  </w:num>
  <w:num w:numId="9" w16cid:durableId="1880969952">
    <w:abstractNumId w:val="39"/>
  </w:num>
  <w:num w:numId="10" w16cid:durableId="2145586486">
    <w:abstractNumId w:val="12"/>
  </w:num>
  <w:num w:numId="11" w16cid:durableId="2109301956">
    <w:abstractNumId w:val="28"/>
  </w:num>
  <w:num w:numId="12" w16cid:durableId="1980844433">
    <w:abstractNumId w:val="10"/>
  </w:num>
  <w:num w:numId="13" w16cid:durableId="356154041">
    <w:abstractNumId w:val="2"/>
  </w:num>
  <w:num w:numId="14" w16cid:durableId="1381057764">
    <w:abstractNumId w:val="34"/>
  </w:num>
  <w:num w:numId="15" w16cid:durableId="622930895">
    <w:abstractNumId w:val="23"/>
  </w:num>
  <w:num w:numId="16" w16cid:durableId="703487013">
    <w:abstractNumId w:val="28"/>
  </w:num>
  <w:num w:numId="17" w16cid:durableId="1418482561">
    <w:abstractNumId w:val="24"/>
  </w:num>
  <w:num w:numId="18" w16cid:durableId="11194908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7"/>
  </w:num>
  <w:num w:numId="20" w16cid:durableId="697777640">
    <w:abstractNumId w:val="36"/>
  </w:num>
  <w:num w:numId="21" w16cid:durableId="1555965577">
    <w:abstractNumId w:val="31"/>
  </w:num>
  <w:num w:numId="22" w16cid:durableId="1815100257">
    <w:abstractNumId w:val="32"/>
  </w:num>
  <w:num w:numId="23" w16cid:durableId="543560204">
    <w:abstractNumId w:val="8"/>
  </w:num>
  <w:num w:numId="24" w16cid:durableId="861935844">
    <w:abstractNumId w:val="16"/>
  </w:num>
  <w:num w:numId="25" w16cid:durableId="823620087">
    <w:abstractNumId w:val="40"/>
  </w:num>
  <w:num w:numId="26" w16cid:durableId="845559861">
    <w:abstractNumId w:val="25"/>
  </w:num>
  <w:num w:numId="27" w16cid:durableId="708720275">
    <w:abstractNumId w:val="33"/>
  </w:num>
  <w:num w:numId="28" w16cid:durableId="1745294590">
    <w:abstractNumId w:val="9"/>
  </w:num>
  <w:num w:numId="29" w16cid:durableId="549535390">
    <w:abstractNumId w:val="37"/>
  </w:num>
  <w:num w:numId="30" w16cid:durableId="1051920562">
    <w:abstractNumId w:val="35"/>
  </w:num>
  <w:num w:numId="31" w16cid:durableId="1109814267">
    <w:abstractNumId w:val="26"/>
  </w:num>
  <w:num w:numId="32" w16cid:durableId="243270744">
    <w:abstractNumId w:val="38"/>
  </w:num>
  <w:num w:numId="33" w16cid:durableId="1973630712">
    <w:abstractNumId w:val="30"/>
  </w:num>
  <w:num w:numId="34" w16cid:durableId="1012683652">
    <w:abstractNumId w:val="21"/>
  </w:num>
  <w:num w:numId="35" w16cid:durableId="1819222896">
    <w:abstractNumId w:val="22"/>
  </w:num>
  <w:num w:numId="36" w16cid:durableId="921913866">
    <w:abstractNumId w:val="1"/>
  </w:num>
  <w:num w:numId="37" w16cid:durableId="1405030119">
    <w:abstractNumId w:val="15"/>
  </w:num>
  <w:num w:numId="38" w16cid:durableId="12345036">
    <w:abstractNumId w:val="18"/>
  </w:num>
  <w:num w:numId="39" w16cid:durableId="35394896">
    <w:abstractNumId w:val="19"/>
  </w:num>
  <w:num w:numId="40" w16cid:durableId="1192112694">
    <w:abstractNumId w:val="29"/>
  </w:num>
  <w:num w:numId="41" w16cid:durableId="878323114">
    <w:abstractNumId w:val="20"/>
  </w:num>
  <w:num w:numId="42" w16cid:durableId="1180006722">
    <w:abstractNumId w:val="11"/>
  </w:num>
  <w:num w:numId="43" w16cid:durableId="963388638">
    <w:abstractNumId w:val="6"/>
  </w:num>
  <w:num w:numId="44" w16cid:durableId="5992648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F17"/>
    <w:rsid w:val="00022F44"/>
    <w:rsid w:val="00023513"/>
    <w:rsid w:val="0003241D"/>
    <w:rsid w:val="000325F0"/>
    <w:rsid w:val="000340B6"/>
    <w:rsid w:val="000356BF"/>
    <w:rsid w:val="00035CBC"/>
    <w:rsid w:val="00035F9D"/>
    <w:rsid w:val="000465AE"/>
    <w:rsid w:val="00047F3D"/>
    <w:rsid w:val="00050025"/>
    <w:rsid w:val="00054C02"/>
    <w:rsid w:val="0005593D"/>
    <w:rsid w:val="00061981"/>
    <w:rsid w:val="000758C5"/>
    <w:rsid w:val="00080211"/>
    <w:rsid w:val="00081C4E"/>
    <w:rsid w:val="00081FEA"/>
    <w:rsid w:val="0008487B"/>
    <w:rsid w:val="00087308"/>
    <w:rsid w:val="00094C98"/>
    <w:rsid w:val="000A1C13"/>
    <w:rsid w:val="000A1E92"/>
    <w:rsid w:val="000A5491"/>
    <w:rsid w:val="000B5C0E"/>
    <w:rsid w:val="000B65CF"/>
    <w:rsid w:val="000C5034"/>
    <w:rsid w:val="000C5415"/>
    <w:rsid w:val="000E40A3"/>
    <w:rsid w:val="001002DB"/>
    <w:rsid w:val="00104349"/>
    <w:rsid w:val="0010671A"/>
    <w:rsid w:val="00107356"/>
    <w:rsid w:val="001101AE"/>
    <w:rsid w:val="001151B5"/>
    <w:rsid w:val="001154AC"/>
    <w:rsid w:val="001171F5"/>
    <w:rsid w:val="00124D4C"/>
    <w:rsid w:val="00125DF4"/>
    <w:rsid w:val="00134146"/>
    <w:rsid w:val="00135AA4"/>
    <w:rsid w:val="00136385"/>
    <w:rsid w:val="001459BB"/>
    <w:rsid w:val="00150D92"/>
    <w:rsid w:val="00155A1C"/>
    <w:rsid w:val="00157285"/>
    <w:rsid w:val="00157803"/>
    <w:rsid w:val="00167656"/>
    <w:rsid w:val="00167DBC"/>
    <w:rsid w:val="001733FC"/>
    <w:rsid w:val="001741C3"/>
    <w:rsid w:val="00177BCC"/>
    <w:rsid w:val="00184557"/>
    <w:rsid w:val="00187A10"/>
    <w:rsid w:val="00191F88"/>
    <w:rsid w:val="00194F58"/>
    <w:rsid w:val="001A008A"/>
    <w:rsid w:val="001A1158"/>
    <w:rsid w:val="001B2CAA"/>
    <w:rsid w:val="001B4DA8"/>
    <w:rsid w:val="001B6B2F"/>
    <w:rsid w:val="001C32C1"/>
    <w:rsid w:val="001C3CDC"/>
    <w:rsid w:val="001C7966"/>
    <w:rsid w:val="001C7C7C"/>
    <w:rsid w:val="001D010F"/>
    <w:rsid w:val="001D0A1A"/>
    <w:rsid w:val="001D2D77"/>
    <w:rsid w:val="001D5F5D"/>
    <w:rsid w:val="001E1A0B"/>
    <w:rsid w:val="001E4FCD"/>
    <w:rsid w:val="001F54A1"/>
    <w:rsid w:val="001F54C8"/>
    <w:rsid w:val="001F636A"/>
    <w:rsid w:val="0020243E"/>
    <w:rsid w:val="00204CB4"/>
    <w:rsid w:val="00207B8E"/>
    <w:rsid w:val="00212C16"/>
    <w:rsid w:val="00217F3D"/>
    <w:rsid w:val="00220ABB"/>
    <w:rsid w:val="00225C17"/>
    <w:rsid w:val="00233E8D"/>
    <w:rsid w:val="00241B0A"/>
    <w:rsid w:val="00243AB7"/>
    <w:rsid w:val="00251EA4"/>
    <w:rsid w:val="00251FE4"/>
    <w:rsid w:val="00255684"/>
    <w:rsid w:val="00256525"/>
    <w:rsid w:val="002602E0"/>
    <w:rsid w:val="00261887"/>
    <w:rsid w:val="00270BD0"/>
    <w:rsid w:val="002720D7"/>
    <w:rsid w:val="002736C5"/>
    <w:rsid w:val="00274357"/>
    <w:rsid w:val="00275080"/>
    <w:rsid w:val="00276769"/>
    <w:rsid w:val="00277B99"/>
    <w:rsid w:val="0028591E"/>
    <w:rsid w:val="00285A64"/>
    <w:rsid w:val="002869C6"/>
    <w:rsid w:val="002A4AFE"/>
    <w:rsid w:val="002A5DB8"/>
    <w:rsid w:val="002B32A4"/>
    <w:rsid w:val="002B7055"/>
    <w:rsid w:val="002B7792"/>
    <w:rsid w:val="002C3A9A"/>
    <w:rsid w:val="002C3D09"/>
    <w:rsid w:val="002C49D7"/>
    <w:rsid w:val="002C687F"/>
    <w:rsid w:val="002D4623"/>
    <w:rsid w:val="002D648C"/>
    <w:rsid w:val="002E0E7D"/>
    <w:rsid w:val="002F2017"/>
    <w:rsid w:val="0030789A"/>
    <w:rsid w:val="003101D4"/>
    <w:rsid w:val="003233C9"/>
    <w:rsid w:val="00323540"/>
    <w:rsid w:val="003262D3"/>
    <w:rsid w:val="00336C6C"/>
    <w:rsid w:val="00344E90"/>
    <w:rsid w:val="003568F2"/>
    <w:rsid w:val="00357A53"/>
    <w:rsid w:val="003703E7"/>
    <w:rsid w:val="003825A5"/>
    <w:rsid w:val="00385138"/>
    <w:rsid w:val="00392908"/>
    <w:rsid w:val="00394509"/>
    <w:rsid w:val="003A01A2"/>
    <w:rsid w:val="003A092A"/>
    <w:rsid w:val="003A10F0"/>
    <w:rsid w:val="003A45F6"/>
    <w:rsid w:val="003A7DEF"/>
    <w:rsid w:val="003B0C49"/>
    <w:rsid w:val="003B76F9"/>
    <w:rsid w:val="003C4C84"/>
    <w:rsid w:val="003C4E0F"/>
    <w:rsid w:val="003C6075"/>
    <w:rsid w:val="003D018A"/>
    <w:rsid w:val="003D7852"/>
    <w:rsid w:val="003E53D6"/>
    <w:rsid w:val="003E601D"/>
    <w:rsid w:val="003E7C15"/>
    <w:rsid w:val="003F2B22"/>
    <w:rsid w:val="003F6924"/>
    <w:rsid w:val="00403A08"/>
    <w:rsid w:val="00410905"/>
    <w:rsid w:val="004271F3"/>
    <w:rsid w:val="00435224"/>
    <w:rsid w:val="00440EB6"/>
    <w:rsid w:val="00442177"/>
    <w:rsid w:val="00453BE1"/>
    <w:rsid w:val="00465360"/>
    <w:rsid w:val="00466F4C"/>
    <w:rsid w:val="00477E5E"/>
    <w:rsid w:val="00480EFB"/>
    <w:rsid w:val="004844A9"/>
    <w:rsid w:val="004B1AD5"/>
    <w:rsid w:val="004C04B4"/>
    <w:rsid w:val="004C28FD"/>
    <w:rsid w:val="004C5B2C"/>
    <w:rsid w:val="004D0168"/>
    <w:rsid w:val="004D546B"/>
    <w:rsid w:val="004D6B9E"/>
    <w:rsid w:val="004E483F"/>
    <w:rsid w:val="004F045F"/>
    <w:rsid w:val="004F0F5E"/>
    <w:rsid w:val="004F29AC"/>
    <w:rsid w:val="004F51B0"/>
    <w:rsid w:val="0050011D"/>
    <w:rsid w:val="0050121E"/>
    <w:rsid w:val="00502A93"/>
    <w:rsid w:val="00511B63"/>
    <w:rsid w:val="005128F7"/>
    <w:rsid w:val="00515847"/>
    <w:rsid w:val="00515D9D"/>
    <w:rsid w:val="00516925"/>
    <w:rsid w:val="00516EE8"/>
    <w:rsid w:val="0052274B"/>
    <w:rsid w:val="00525A29"/>
    <w:rsid w:val="00531AB5"/>
    <w:rsid w:val="00534B10"/>
    <w:rsid w:val="00536CDE"/>
    <w:rsid w:val="00537C9F"/>
    <w:rsid w:val="005407FC"/>
    <w:rsid w:val="00541673"/>
    <w:rsid w:val="0054204B"/>
    <w:rsid w:val="00542FC5"/>
    <w:rsid w:val="00555332"/>
    <w:rsid w:val="00555407"/>
    <w:rsid w:val="005577E8"/>
    <w:rsid w:val="005623AD"/>
    <w:rsid w:val="00563CF2"/>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5950"/>
    <w:rsid w:val="005C6514"/>
    <w:rsid w:val="005D11A2"/>
    <w:rsid w:val="005D5228"/>
    <w:rsid w:val="005D79F0"/>
    <w:rsid w:val="005E1C11"/>
    <w:rsid w:val="005E3286"/>
    <w:rsid w:val="00601302"/>
    <w:rsid w:val="00605D9C"/>
    <w:rsid w:val="00606F8D"/>
    <w:rsid w:val="00625B80"/>
    <w:rsid w:val="00626D41"/>
    <w:rsid w:val="006308A0"/>
    <w:rsid w:val="00630F25"/>
    <w:rsid w:val="00633060"/>
    <w:rsid w:val="00636805"/>
    <w:rsid w:val="00637C13"/>
    <w:rsid w:val="00645F9F"/>
    <w:rsid w:val="006524EB"/>
    <w:rsid w:val="00655123"/>
    <w:rsid w:val="00657C25"/>
    <w:rsid w:val="00661E5E"/>
    <w:rsid w:val="00664C70"/>
    <w:rsid w:val="00664D53"/>
    <w:rsid w:val="0066502E"/>
    <w:rsid w:val="00670D23"/>
    <w:rsid w:val="0067301E"/>
    <w:rsid w:val="00674D01"/>
    <w:rsid w:val="00681A36"/>
    <w:rsid w:val="00685D01"/>
    <w:rsid w:val="00685ED7"/>
    <w:rsid w:val="00694A00"/>
    <w:rsid w:val="00695040"/>
    <w:rsid w:val="006A5A53"/>
    <w:rsid w:val="006B0AB7"/>
    <w:rsid w:val="006B14B3"/>
    <w:rsid w:val="006B5A7B"/>
    <w:rsid w:val="006B7321"/>
    <w:rsid w:val="006C0819"/>
    <w:rsid w:val="006C714A"/>
    <w:rsid w:val="006D34BD"/>
    <w:rsid w:val="006E0022"/>
    <w:rsid w:val="006E0889"/>
    <w:rsid w:val="006E1937"/>
    <w:rsid w:val="006E1C4E"/>
    <w:rsid w:val="006E4491"/>
    <w:rsid w:val="006F144D"/>
    <w:rsid w:val="006F17BA"/>
    <w:rsid w:val="006F3673"/>
    <w:rsid w:val="006F4824"/>
    <w:rsid w:val="006F48A8"/>
    <w:rsid w:val="006F51D1"/>
    <w:rsid w:val="007007A2"/>
    <w:rsid w:val="0071047B"/>
    <w:rsid w:val="00711850"/>
    <w:rsid w:val="00712276"/>
    <w:rsid w:val="00712EE9"/>
    <w:rsid w:val="00715EC8"/>
    <w:rsid w:val="00722722"/>
    <w:rsid w:val="0072677F"/>
    <w:rsid w:val="007267FA"/>
    <w:rsid w:val="00731ED7"/>
    <w:rsid w:val="0073399A"/>
    <w:rsid w:val="00734A56"/>
    <w:rsid w:val="00736147"/>
    <w:rsid w:val="00736584"/>
    <w:rsid w:val="007365CE"/>
    <w:rsid w:val="00742DD3"/>
    <w:rsid w:val="00746DE0"/>
    <w:rsid w:val="0075029C"/>
    <w:rsid w:val="0075158B"/>
    <w:rsid w:val="00755FE1"/>
    <w:rsid w:val="00756B7D"/>
    <w:rsid w:val="007616EB"/>
    <w:rsid w:val="00773455"/>
    <w:rsid w:val="00776B80"/>
    <w:rsid w:val="00777295"/>
    <w:rsid w:val="00777CFE"/>
    <w:rsid w:val="00782F81"/>
    <w:rsid w:val="00783CEC"/>
    <w:rsid w:val="00785C72"/>
    <w:rsid w:val="00787AE5"/>
    <w:rsid w:val="00792339"/>
    <w:rsid w:val="00796068"/>
    <w:rsid w:val="007A2A04"/>
    <w:rsid w:val="007A39BE"/>
    <w:rsid w:val="007A4CFB"/>
    <w:rsid w:val="007A6267"/>
    <w:rsid w:val="007B5185"/>
    <w:rsid w:val="007B6B24"/>
    <w:rsid w:val="007C2F8B"/>
    <w:rsid w:val="007C3C50"/>
    <w:rsid w:val="007C4764"/>
    <w:rsid w:val="007C4C45"/>
    <w:rsid w:val="007C5957"/>
    <w:rsid w:val="007E5523"/>
    <w:rsid w:val="007F0B5A"/>
    <w:rsid w:val="007F2577"/>
    <w:rsid w:val="007F26C6"/>
    <w:rsid w:val="007F2BAF"/>
    <w:rsid w:val="007F4A0A"/>
    <w:rsid w:val="007F7654"/>
    <w:rsid w:val="008040EE"/>
    <w:rsid w:val="00812AF5"/>
    <w:rsid w:val="00817B7A"/>
    <w:rsid w:val="00826CA8"/>
    <w:rsid w:val="00827A79"/>
    <w:rsid w:val="00830C23"/>
    <w:rsid w:val="008334B2"/>
    <w:rsid w:val="00833F0F"/>
    <w:rsid w:val="0083660F"/>
    <w:rsid w:val="00836744"/>
    <w:rsid w:val="00836DF6"/>
    <w:rsid w:val="008372A3"/>
    <w:rsid w:val="00843A0F"/>
    <w:rsid w:val="00845103"/>
    <w:rsid w:val="00845D91"/>
    <w:rsid w:val="008557E4"/>
    <w:rsid w:val="00864E12"/>
    <w:rsid w:val="00864FBC"/>
    <w:rsid w:val="0086501C"/>
    <w:rsid w:val="008657BF"/>
    <w:rsid w:val="00866829"/>
    <w:rsid w:val="008706FE"/>
    <w:rsid w:val="0087297F"/>
    <w:rsid w:val="00872D54"/>
    <w:rsid w:val="00874831"/>
    <w:rsid w:val="00874DFD"/>
    <w:rsid w:val="00877EFC"/>
    <w:rsid w:val="008840B6"/>
    <w:rsid w:val="00885428"/>
    <w:rsid w:val="00886FC3"/>
    <w:rsid w:val="008A2EAD"/>
    <w:rsid w:val="008A3E96"/>
    <w:rsid w:val="008A3FFE"/>
    <w:rsid w:val="008A6292"/>
    <w:rsid w:val="008B2C93"/>
    <w:rsid w:val="008B3B09"/>
    <w:rsid w:val="008B5E17"/>
    <w:rsid w:val="008C1475"/>
    <w:rsid w:val="008C2967"/>
    <w:rsid w:val="008C4768"/>
    <w:rsid w:val="008D40DC"/>
    <w:rsid w:val="008D7966"/>
    <w:rsid w:val="008E32C4"/>
    <w:rsid w:val="008E6925"/>
    <w:rsid w:val="008E7A9E"/>
    <w:rsid w:val="008F6D4C"/>
    <w:rsid w:val="008F791E"/>
    <w:rsid w:val="009015B8"/>
    <w:rsid w:val="00906C37"/>
    <w:rsid w:val="00915451"/>
    <w:rsid w:val="0091680B"/>
    <w:rsid w:val="009203D0"/>
    <w:rsid w:val="009228DE"/>
    <w:rsid w:val="00923978"/>
    <w:rsid w:val="00923EA6"/>
    <w:rsid w:val="00925C44"/>
    <w:rsid w:val="00925E34"/>
    <w:rsid w:val="0092629D"/>
    <w:rsid w:val="00930311"/>
    <w:rsid w:val="00930956"/>
    <w:rsid w:val="0093186E"/>
    <w:rsid w:val="009411FC"/>
    <w:rsid w:val="009423C4"/>
    <w:rsid w:val="00943CDE"/>
    <w:rsid w:val="009458CE"/>
    <w:rsid w:val="0095467D"/>
    <w:rsid w:val="00967112"/>
    <w:rsid w:val="00970E0E"/>
    <w:rsid w:val="009971F8"/>
    <w:rsid w:val="009A0A8F"/>
    <w:rsid w:val="009A3740"/>
    <w:rsid w:val="009A750C"/>
    <w:rsid w:val="009B0166"/>
    <w:rsid w:val="009B5875"/>
    <w:rsid w:val="009C39AB"/>
    <w:rsid w:val="009C3DD7"/>
    <w:rsid w:val="009C441E"/>
    <w:rsid w:val="009D0052"/>
    <w:rsid w:val="009D4993"/>
    <w:rsid w:val="009D5719"/>
    <w:rsid w:val="009D5EEE"/>
    <w:rsid w:val="009E71B1"/>
    <w:rsid w:val="009F3A98"/>
    <w:rsid w:val="00A01ECC"/>
    <w:rsid w:val="00A0435C"/>
    <w:rsid w:val="00A05B4C"/>
    <w:rsid w:val="00A10707"/>
    <w:rsid w:val="00A12660"/>
    <w:rsid w:val="00A15FD2"/>
    <w:rsid w:val="00A206BA"/>
    <w:rsid w:val="00A2451D"/>
    <w:rsid w:val="00A26E34"/>
    <w:rsid w:val="00A43398"/>
    <w:rsid w:val="00A438A4"/>
    <w:rsid w:val="00A52CBA"/>
    <w:rsid w:val="00A53B47"/>
    <w:rsid w:val="00A66A9C"/>
    <w:rsid w:val="00A66C1F"/>
    <w:rsid w:val="00A66D4A"/>
    <w:rsid w:val="00A708CA"/>
    <w:rsid w:val="00A7319D"/>
    <w:rsid w:val="00A77EAB"/>
    <w:rsid w:val="00A80EB2"/>
    <w:rsid w:val="00A828E9"/>
    <w:rsid w:val="00A86D50"/>
    <w:rsid w:val="00A90484"/>
    <w:rsid w:val="00A9154B"/>
    <w:rsid w:val="00A9385C"/>
    <w:rsid w:val="00A93A2F"/>
    <w:rsid w:val="00AA09FC"/>
    <w:rsid w:val="00AB1C1A"/>
    <w:rsid w:val="00AB60E8"/>
    <w:rsid w:val="00AC05A2"/>
    <w:rsid w:val="00AC1825"/>
    <w:rsid w:val="00AC4884"/>
    <w:rsid w:val="00AD175F"/>
    <w:rsid w:val="00AD2C9D"/>
    <w:rsid w:val="00AD6A51"/>
    <w:rsid w:val="00AD6A56"/>
    <w:rsid w:val="00AD7B42"/>
    <w:rsid w:val="00AE1A0A"/>
    <w:rsid w:val="00AE37D8"/>
    <w:rsid w:val="00AF0D39"/>
    <w:rsid w:val="00AF2432"/>
    <w:rsid w:val="00AF2682"/>
    <w:rsid w:val="00B014C1"/>
    <w:rsid w:val="00B016B3"/>
    <w:rsid w:val="00B021E1"/>
    <w:rsid w:val="00B037B3"/>
    <w:rsid w:val="00B05187"/>
    <w:rsid w:val="00B062CA"/>
    <w:rsid w:val="00B1096D"/>
    <w:rsid w:val="00B12503"/>
    <w:rsid w:val="00B12A67"/>
    <w:rsid w:val="00B15225"/>
    <w:rsid w:val="00B15F81"/>
    <w:rsid w:val="00B223E5"/>
    <w:rsid w:val="00B25B30"/>
    <w:rsid w:val="00B2AB0D"/>
    <w:rsid w:val="00B321C6"/>
    <w:rsid w:val="00B370CE"/>
    <w:rsid w:val="00B37775"/>
    <w:rsid w:val="00B40788"/>
    <w:rsid w:val="00B418BE"/>
    <w:rsid w:val="00B41A0F"/>
    <w:rsid w:val="00B43346"/>
    <w:rsid w:val="00B5077E"/>
    <w:rsid w:val="00B56742"/>
    <w:rsid w:val="00B66540"/>
    <w:rsid w:val="00B73712"/>
    <w:rsid w:val="00B80C8F"/>
    <w:rsid w:val="00B80E5B"/>
    <w:rsid w:val="00B81D61"/>
    <w:rsid w:val="00B8226B"/>
    <w:rsid w:val="00B84440"/>
    <w:rsid w:val="00B84BBE"/>
    <w:rsid w:val="00B85FD3"/>
    <w:rsid w:val="00B92A43"/>
    <w:rsid w:val="00B9615D"/>
    <w:rsid w:val="00B96DB7"/>
    <w:rsid w:val="00BA2517"/>
    <w:rsid w:val="00BA6198"/>
    <w:rsid w:val="00BA7732"/>
    <w:rsid w:val="00BB3611"/>
    <w:rsid w:val="00BD0D3F"/>
    <w:rsid w:val="00BD5DA3"/>
    <w:rsid w:val="00BD600E"/>
    <w:rsid w:val="00BD6AA4"/>
    <w:rsid w:val="00BD6FC9"/>
    <w:rsid w:val="00BE11BB"/>
    <w:rsid w:val="00BE3183"/>
    <w:rsid w:val="00BF14D0"/>
    <w:rsid w:val="00BF54D4"/>
    <w:rsid w:val="00C0070A"/>
    <w:rsid w:val="00C11511"/>
    <w:rsid w:val="00C21F31"/>
    <w:rsid w:val="00C22627"/>
    <w:rsid w:val="00C22AB1"/>
    <w:rsid w:val="00C33278"/>
    <w:rsid w:val="00C364A2"/>
    <w:rsid w:val="00C45726"/>
    <w:rsid w:val="00C515CD"/>
    <w:rsid w:val="00C5483A"/>
    <w:rsid w:val="00C57569"/>
    <w:rsid w:val="00C65527"/>
    <w:rsid w:val="00C70383"/>
    <w:rsid w:val="00C72C2E"/>
    <w:rsid w:val="00C73D93"/>
    <w:rsid w:val="00C74A13"/>
    <w:rsid w:val="00C83F25"/>
    <w:rsid w:val="00C87001"/>
    <w:rsid w:val="00C8714C"/>
    <w:rsid w:val="00C872FF"/>
    <w:rsid w:val="00CA00CE"/>
    <w:rsid w:val="00CA02E0"/>
    <w:rsid w:val="00CA3B10"/>
    <w:rsid w:val="00CA3B4C"/>
    <w:rsid w:val="00CA3F64"/>
    <w:rsid w:val="00CA6DA5"/>
    <w:rsid w:val="00CA7923"/>
    <w:rsid w:val="00CB4A3C"/>
    <w:rsid w:val="00CB64FB"/>
    <w:rsid w:val="00CC0F5B"/>
    <w:rsid w:val="00CC4BC4"/>
    <w:rsid w:val="00CC56DF"/>
    <w:rsid w:val="00CC7533"/>
    <w:rsid w:val="00CD1DAE"/>
    <w:rsid w:val="00CD683E"/>
    <w:rsid w:val="00CD6AC2"/>
    <w:rsid w:val="00CE16CE"/>
    <w:rsid w:val="00CE1803"/>
    <w:rsid w:val="00CF0F52"/>
    <w:rsid w:val="00CF3200"/>
    <w:rsid w:val="00CF3F99"/>
    <w:rsid w:val="00CF5BC6"/>
    <w:rsid w:val="00D03AF8"/>
    <w:rsid w:val="00D05350"/>
    <w:rsid w:val="00D06DAF"/>
    <w:rsid w:val="00D072E7"/>
    <w:rsid w:val="00D1128B"/>
    <w:rsid w:val="00D1279E"/>
    <w:rsid w:val="00D362CE"/>
    <w:rsid w:val="00D3756E"/>
    <w:rsid w:val="00D37CDA"/>
    <w:rsid w:val="00D40E58"/>
    <w:rsid w:val="00D43B75"/>
    <w:rsid w:val="00D448D9"/>
    <w:rsid w:val="00D456C7"/>
    <w:rsid w:val="00D45DED"/>
    <w:rsid w:val="00D530E9"/>
    <w:rsid w:val="00D54C71"/>
    <w:rsid w:val="00D563A7"/>
    <w:rsid w:val="00D60519"/>
    <w:rsid w:val="00D63CAB"/>
    <w:rsid w:val="00D65326"/>
    <w:rsid w:val="00D7111C"/>
    <w:rsid w:val="00D738B5"/>
    <w:rsid w:val="00D7621F"/>
    <w:rsid w:val="00D7654C"/>
    <w:rsid w:val="00D80842"/>
    <w:rsid w:val="00D83BA5"/>
    <w:rsid w:val="00D92561"/>
    <w:rsid w:val="00D93432"/>
    <w:rsid w:val="00DA02CD"/>
    <w:rsid w:val="00DA0CCB"/>
    <w:rsid w:val="00DA147A"/>
    <w:rsid w:val="00DA394C"/>
    <w:rsid w:val="00DA42BB"/>
    <w:rsid w:val="00DB0376"/>
    <w:rsid w:val="00DC1357"/>
    <w:rsid w:val="00DC6CD9"/>
    <w:rsid w:val="00DD0998"/>
    <w:rsid w:val="00DD4803"/>
    <w:rsid w:val="00DE1026"/>
    <w:rsid w:val="00DF03EA"/>
    <w:rsid w:val="00DF2695"/>
    <w:rsid w:val="00DF41EF"/>
    <w:rsid w:val="00DF52C1"/>
    <w:rsid w:val="00E031EE"/>
    <w:rsid w:val="00E14C27"/>
    <w:rsid w:val="00E21905"/>
    <w:rsid w:val="00E23F04"/>
    <w:rsid w:val="00E2493B"/>
    <w:rsid w:val="00E26262"/>
    <w:rsid w:val="00E27045"/>
    <w:rsid w:val="00E2711D"/>
    <w:rsid w:val="00E3149A"/>
    <w:rsid w:val="00E329F3"/>
    <w:rsid w:val="00E33D2A"/>
    <w:rsid w:val="00E5203F"/>
    <w:rsid w:val="00E53165"/>
    <w:rsid w:val="00E55CD0"/>
    <w:rsid w:val="00E55F73"/>
    <w:rsid w:val="00E57B04"/>
    <w:rsid w:val="00E607FF"/>
    <w:rsid w:val="00E62B5E"/>
    <w:rsid w:val="00E64ADC"/>
    <w:rsid w:val="00E73499"/>
    <w:rsid w:val="00E73E57"/>
    <w:rsid w:val="00E804CB"/>
    <w:rsid w:val="00E80E57"/>
    <w:rsid w:val="00E83168"/>
    <w:rsid w:val="00E83E45"/>
    <w:rsid w:val="00E84A7A"/>
    <w:rsid w:val="00E85AFA"/>
    <w:rsid w:val="00E927B4"/>
    <w:rsid w:val="00E9440B"/>
    <w:rsid w:val="00E95AE1"/>
    <w:rsid w:val="00E97B3D"/>
    <w:rsid w:val="00EA22C8"/>
    <w:rsid w:val="00EA6EB4"/>
    <w:rsid w:val="00EB6360"/>
    <w:rsid w:val="00EB6DE1"/>
    <w:rsid w:val="00EC41B6"/>
    <w:rsid w:val="00EC58B6"/>
    <w:rsid w:val="00EC7248"/>
    <w:rsid w:val="00EC7BD6"/>
    <w:rsid w:val="00ED0C0F"/>
    <w:rsid w:val="00ED1AD2"/>
    <w:rsid w:val="00ED6C6E"/>
    <w:rsid w:val="00EE5384"/>
    <w:rsid w:val="00EE769E"/>
    <w:rsid w:val="00EF1A97"/>
    <w:rsid w:val="00EF2B56"/>
    <w:rsid w:val="00F07B33"/>
    <w:rsid w:val="00F1088D"/>
    <w:rsid w:val="00F1195F"/>
    <w:rsid w:val="00F154FE"/>
    <w:rsid w:val="00F21B08"/>
    <w:rsid w:val="00F2239A"/>
    <w:rsid w:val="00F22E73"/>
    <w:rsid w:val="00F241AB"/>
    <w:rsid w:val="00F24328"/>
    <w:rsid w:val="00F316D7"/>
    <w:rsid w:val="00F327C5"/>
    <w:rsid w:val="00F409CF"/>
    <w:rsid w:val="00F4147D"/>
    <w:rsid w:val="00F46201"/>
    <w:rsid w:val="00F50DD9"/>
    <w:rsid w:val="00F57B18"/>
    <w:rsid w:val="00F6677C"/>
    <w:rsid w:val="00F746AF"/>
    <w:rsid w:val="00F75A1E"/>
    <w:rsid w:val="00F77247"/>
    <w:rsid w:val="00F8017F"/>
    <w:rsid w:val="00F978A1"/>
    <w:rsid w:val="00FA4233"/>
    <w:rsid w:val="00FB0351"/>
    <w:rsid w:val="00FB335D"/>
    <w:rsid w:val="00FB64DB"/>
    <w:rsid w:val="00FE3DAC"/>
    <w:rsid w:val="00FE4839"/>
    <w:rsid w:val="00FF0F58"/>
    <w:rsid w:val="00FF49FD"/>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5EAF8A"/>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619E3D"/>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4D57F"/>
  <w15:chartTrackingRefBased/>
  <w15:docId w15:val="{6EEE9401-8834-4FEE-AF80-0395317C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sleofwight-nl.org.uk/grants/farming-in-protected-landscapes/" TargetMode="External"/><Relationship Id="rId18"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26" Type="http://schemas.openxmlformats.org/officeDocument/2006/relationships/hyperlink" Target="https://www.gov.uk/government/publications/criteria-for-30by30-on-land-in-england/30by30-on-land-in-england-confirmed-criteria-and-next-steps" TargetMode="External"/><Relationship Id="rId3" Type="http://schemas.openxmlformats.org/officeDocument/2006/relationships/customXml" Target="../customXml/item3.xml"/><Relationship Id="rId21" Type="http://schemas.openxmlformats.org/officeDocument/2006/relationships/hyperlink" Target="https://www.gov.uk/guidance/protected-areas-sites-of-special-scientific-interest" TargetMode="External"/><Relationship Id="rId7" Type="http://schemas.openxmlformats.org/officeDocument/2006/relationships/styles" Target="styles.xml"/><Relationship Id="rId12" Type="http://schemas.openxmlformats.org/officeDocument/2006/relationships/hyperlink" Target="https://www.gov.uk/government/publications/agricultural-transition-plan-2021-to-2024" TargetMode="External"/><Relationship Id="rId17" Type="http://schemas.openxmlformats.org/officeDocument/2006/relationships/hyperlink" Target="https://www.gov.uk/guidance/funding-for-farmers" TargetMode="External"/><Relationship Id="rId25" Type="http://schemas.openxmlformats.org/officeDocument/2006/relationships/hyperlink" Target="https://experience.arcgis.com/experience/88ab96d487074834bcac0303ece27d02/" TargetMode="External"/><Relationship Id="rId2" Type="http://schemas.openxmlformats.org/officeDocument/2006/relationships/customXml" Target="../customXml/item2.xml"/><Relationship Id="rId16"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20" Type="http://schemas.openxmlformats.org/officeDocument/2006/relationships/hyperlink" Target="https://www.gov.uk/check-your-business-protected-area" TargetMode="External"/><Relationship Id="rId29" Type="http://schemas.openxmlformats.org/officeDocument/2006/relationships/hyperlink" Target="mailto:Richard.Grogan@iow.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slandnature.org/iw-lnrs-documents"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magic.defra.gov.uk/MagicMap.aspx" TargetMode="External"/><Relationship Id="rId23" Type="http://schemas.openxmlformats.org/officeDocument/2006/relationships/hyperlink" Target="https://www.gov.uk/government/publications/local-nature-recovery-strategies/local-nature-recovery-strategies" TargetMode="External"/><Relationship Id="rId28" Type="http://schemas.openxmlformats.org/officeDocument/2006/relationships/hyperlink" Target="mailto:Lucy.Temple@iow.gov.uk" TargetMode="External"/><Relationship Id="rId10" Type="http://schemas.openxmlformats.org/officeDocument/2006/relationships/footnotes" Target="footnotes.xml"/><Relationship Id="rId19" Type="http://schemas.openxmlformats.org/officeDocument/2006/relationships/hyperlink" Target="https://www.gov.uk/government/publications/woodland-grants-and-incentives-overview-table/woodland-grants-and-incentives-overview-table"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ucy.temple@iow.gov.uk" TargetMode="External"/><Relationship Id="rId22" Type="http://schemas.openxmlformats.org/officeDocument/2006/relationships/hyperlink" Target="https://www.gov.uk/government/publications/request-permission-for-works-or-an-activity-on-an-sssi" TargetMode="External"/><Relationship Id="rId27" Type="http://schemas.openxmlformats.org/officeDocument/2006/relationships/hyperlink" Target="https://www.gov.uk/government/publications/protected-landscapes-targets-and-outcomes-framework/protected-landscapes-targets-and-outcomes-framework"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lcf76f155ced4ddcb4097134ff3c332f xmlns="8a845973-09f5-44ac-b132-612acd29a6fb" xsi:nil="true"/>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Future Landscapes</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Landscape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3.xml><?xml version="1.0" encoding="utf-8"?>
<?mso-contentType ?>
<SharedContentType xmlns="Microsoft.SharePoint.Taxonomy.ContentTypeSync" SourceId="d1117845-93f6-4da3-abaa-fcb4fa669c78" ContentTypeId="0x010100A5BF1C78D9F64B679A5EBDE1C6598EBC01" PreviousValue="false"/>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1E03CD2ABBED354D97AD622A4ECB9454" ma:contentTypeVersion="26" ma:contentTypeDescription="Create a new document." ma:contentTypeScope="" ma:versionID="13321843ee831e4cee5a5ff58839a332">
  <xsd:schema xmlns:xsd="http://www.w3.org/2001/XMLSchema" xmlns:xs="http://www.w3.org/2001/XMLSchema" xmlns:p="http://schemas.microsoft.com/office/2006/metadata/properties" xmlns:ns2="662745e8-e224-48e8-a2e3-254862b8c2f5" xmlns:ns3="8a845973-09f5-44ac-b132-612acd29a6fb" targetNamespace="http://schemas.microsoft.com/office/2006/metadata/properties" ma:root="true" ma:fieldsID="d03fdc4f7b7087b53eedc99dcca4f293" ns2:_="" ns3:_="">
    <xsd:import namespace="662745e8-e224-48e8-a2e3-254862b8c2f5"/>
    <xsd:import namespace="8a845973-09f5-44ac-b132-612acd29a6f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d3ab1d7-effd-4070-87f3-967c02952ba4}" ma:internalName="TaxCatchAll" ma:showField="CatchAllData"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d3ab1d7-effd-4070-87f3-967c02952ba4}" ma:internalName="TaxCatchAllLabel" ma:readOnly="true" ma:showField="CatchAllDataLabel" ma:web="ce19842e-cb33-48b7-9156-cae6be609397">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Landscape" ma:internalName="Team" ma:readOnly="false">
      <xsd:simpleType>
        <xsd:restriction base="dms:Text"/>
      </xsd:simpleType>
    </xsd:element>
    <xsd:element name="Topic" ma:index="20" nillable="true" ma:displayName="Topic" ma:default="Future Landscape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Core Defra|026223dd-2e56-4615-868d-7c5bfd566810"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a845973-09f5-44ac-b132-612acd29a6fb" elementFormDefault="qualified">
    <xsd:import namespace="http://schemas.microsoft.com/office/2006/documentManagement/types"/>
    <xsd:import namespace="http://schemas.microsoft.com/office/infopath/2007/PartnerControls"/>
    <xsd:element name="lcf76f155ced4ddcb4097134ff3c332f" ma:index="25"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customXml/itemProps2.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662745e8-e224-48e8-a2e3-254862b8c2f5"/>
    <ds:schemaRef ds:uri="8a845973-09f5-44ac-b132-612acd29a6fb"/>
  </ds:schemaRefs>
</ds:datastoreItem>
</file>

<file path=customXml/itemProps3.xml><?xml version="1.0" encoding="utf-8"?>
<ds:datastoreItem xmlns:ds="http://schemas.openxmlformats.org/officeDocument/2006/customXml" ds:itemID="{A0E9ACA5-9CEB-44CF-AD01-A865B68E880F}">
  <ds:schemaRefs>
    <ds:schemaRef ds:uri="Microsoft.SharePoint.Taxonomy.ContentTypeSync"/>
  </ds:schemaRefs>
</ds:datastoreItem>
</file>

<file path=customXml/itemProps4.xml><?xml version="1.0" encoding="utf-8"?>
<ds:datastoreItem xmlns:ds="http://schemas.openxmlformats.org/officeDocument/2006/customXml" ds:itemID="{9EAAA28B-F1BC-46B1-BE2C-2A6D9BE549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8a845973-09f5-44ac-b132-612acd29a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6674B3D-8B19-4785-B1FB-BA3D752A63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7870</Words>
  <Characters>44862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Pryer, William</dc:creator>
  <cp:keywords/>
  <dc:description/>
  <cp:lastModifiedBy>Temple, Lucy</cp:lastModifiedBy>
  <cp:revision>2</cp:revision>
  <dcterms:created xsi:type="dcterms:W3CDTF">2026-05-01T16:14:00Z</dcterms:created>
  <dcterms:modified xsi:type="dcterms:W3CDTF">2026-05-01T16:14:00Z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0x010100A5BF1C78D9F64B679A5EBDE1C6598EBC01001E03CD2ABBED354D97AD622A4ECB9454</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